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6F06" w14:textId="4E8216D8" w:rsidR="005A2F9C" w:rsidRPr="00CE21F2" w:rsidRDefault="00643DCB" w:rsidP="009970C8">
      <w:pPr>
        <w:spacing w:afterLines="20" w:after="48"/>
        <w:jc w:val="center"/>
        <w:rPr>
          <w:rFonts w:ascii="Times New Roman" w:hAnsi="Times New Roman"/>
          <w:b/>
          <w:sz w:val="28"/>
          <w:szCs w:val="28"/>
        </w:rPr>
      </w:pPr>
      <w:bookmarkStart w:id="0" w:name="_GoBack"/>
      <w:bookmarkEnd w:id="0"/>
      <w:r w:rsidRPr="00CE21F2">
        <w:rPr>
          <w:rFonts w:ascii="Times New Roman" w:hAnsi="Times New Roman"/>
          <w:b/>
          <w:sz w:val="28"/>
          <w:szCs w:val="28"/>
        </w:rPr>
        <w:t>Najčastejšie kladené otázky (FAQ) k výzve na predkladanie projektových zámerov na zvýšenie počtu žiakov stredných odborných škôl na praktickom vyučovaní</w:t>
      </w:r>
      <w:r w:rsidR="005A2F9C" w:rsidRPr="00CE21F2">
        <w:rPr>
          <w:rFonts w:ascii="Times New Roman" w:hAnsi="Times New Roman"/>
          <w:b/>
          <w:sz w:val="28"/>
          <w:szCs w:val="28"/>
        </w:rPr>
        <w:t xml:space="preserve"> vyhlásenej 21. decembra 2016</w:t>
      </w:r>
      <w:r w:rsidR="00681157">
        <w:rPr>
          <w:rFonts w:ascii="Times New Roman" w:hAnsi="Times New Roman"/>
          <w:b/>
          <w:sz w:val="28"/>
          <w:szCs w:val="28"/>
        </w:rPr>
        <w:t xml:space="preserve"> v znení aktualizácie č. 1 z 13.2.2017</w:t>
      </w:r>
    </w:p>
    <w:p w14:paraId="4F531411" w14:textId="77777777" w:rsidR="00643DCB" w:rsidRPr="00CE21F2" w:rsidRDefault="00643DCB" w:rsidP="009970C8">
      <w:pPr>
        <w:spacing w:afterLines="20" w:after="48"/>
        <w:jc w:val="center"/>
        <w:rPr>
          <w:rFonts w:ascii="Times New Roman" w:hAnsi="Times New Roman"/>
          <w:b/>
          <w:sz w:val="28"/>
          <w:szCs w:val="28"/>
        </w:rPr>
      </w:pPr>
      <w:r w:rsidRPr="00CE21F2">
        <w:rPr>
          <w:rFonts w:ascii="Times New Roman" w:hAnsi="Times New Roman"/>
          <w:b/>
          <w:sz w:val="28"/>
          <w:szCs w:val="28"/>
        </w:rPr>
        <w:t>IROP-PO2-SC223-PZ-2016-3</w:t>
      </w:r>
    </w:p>
    <w:p w14:paraId="4135B6AE" w14:textId="77777777" w:rsidR="00643DCB" w:rsidRPr="00CE21F2" w:rsidRDefault="00643DCB" w:rsidP="009970C8">
      <w:pPr>
        <w:spacing w:afterLines="20" w:after="48"/>
        <w:jc w:val="both"/>
        <w:rPr>
          <w:rFonts w:ascii="Times New Roman" w:hAnsi="Times New Roman"/>
          <w:b/>
          <w:sz w:val="24"/>
          <w:szCs w:val="24"/>
        </w:rPr>
      </w:pPr>
    </w:p>
    <w:p w14:paraId="44ADF745" w14:textId="77777777" w:rsidR="00643DCB" w:rsidRPr="00CE21F2" w:rsidRDefault="00643DCB" w:rsidP="009970C8">
      <w:pPr>
        <w:spacing w:afterLines="20" w:after="48"/>
        <w:jc w:val="both"/>
        <w:rPr>
          <w:rFonts w:ascii="Times New Roman" w:hAnsi="Times New Roman"/>
          <w:b/>
          <w:sz w:val="24"/>
          <w:szCs w:val="24"/>
          <w:u w:val="single"/>
        </w:rPr>
      </w:pPr>
      <w:r w:rsidRPr="00CE21F2">
        <w:rPr>
          <w:rFonts w:ascii="Times New Roman" w:hAnsi="Times New Roman"/>
          <w:b/>
          <w:sz w:val="24"/>
          <w:szCs w:val="24"/>
          <w:u w:val="single"/>
        </w:rPr>
        <w:t>OPRÁVNENOSŤ</w:t>
      </w:r>
      <w:r w:rsidR="002F4E57" w:rsidRPr="00CE21F2">
        <w:rPr>
          <w:rFonts w:ascii="Times New Roman" w:hAnsi="Times New Roman"/>
          <w:b/>
          <w:sz w:val="24"/>
          <w:szCs w:val="24"/>
          <w:u w:val="single"/>
        </w:rPr>
        <w:t xml:space="preserve"> ŽIADATEĽA / OPRÁVNENOSŤ</w:t>
      </w:r>
      <w:r w:rsidRPr="00CE21F2">
        <w:rPr>
          <w:rFonts w:ascii="Times New Roman" w:hAnsi="Times New Roman"/>
          <w:b/>
          <w:sz w:val="24"/>
          <w:szCs w:val="24"/>
          <w:u w:val="single"/>
        </w:rPr>
        <w:t xml:space="preserve"> AKTIVÍT PROJEKTU</w:t>
      </w:r>
    </w:p>
    <w:p w14:paraId="60F3E589" w14:textId="77777777" w:rsidR="0052434B" w:rsidRPr="00A67732" w:rsidRDefault="0052434B"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Otázka č. </w:t>
      </w:r>
      <w:r w:rsidR="00D31ABE" w:rsidRPr="00A67732">
        <w:rPr>
          <w:rFonts w:ascii="Times New Roman" w:hAnsi="Times New Roman"/>
          <w:sz w:val="24"/>
          <w:szCs w:val="24"/>
        </w:rPr>
        <w:t>1:</w:t>
      </w:r>
    </w:p>
    <w:p w14:paraId="07B99FF3" w14:textId="77777777" w:rsidR="007F13A2" w:rsidRPr="00A67732" w:rsidRDefault="007F13A2" w:rsidP="009970C8">
      <w:pPr>
        <w:pStyle w:val="Obyajntext"/>
        <w:spacing w:afterLines="20" w:after="48"/>
        <w:jc w:val="both"/>
        <w:rPr>
          <w:rFonts w:ascii="Times New Roman" w:hAnsi="Times New Roman" w:cs="Times New Roman"/>
          <w:sz w:val="24"/>
          <w:szCs w:val="24"/>
        </w:rPr>
      </w:pPr>
      <w:r w:rsidRPr="00A67732">
        <w:rPr>
          <w:rFonts w:ascii="Times New Roman" w:hAnsi="Times New Roman" w:cs="Times New Roman"/>
          <w:sz w:val="24"/>
          <w:szCs w:val="24"/>
        </w:rPr>
        <w:t>Môže zriaďovateľ v rámci Výzvy IROP-PO2-SC223-PZ-2016-3 predložiť jeden spoločný projektový zámer na všetky stredné školy spĺňajúce podmienku č. 31 výzvy vo svojej zriaďovateľskej pôsobnosti alebo predkladá samostatné projektové zámery na jednotlivé školy, resp. študijné odbory?</w:t>
      </w:r>
    </w:p>
    <w:p w14:paraId="7739E552" w14:textId="77777777" w:rsidR="007F13A2" w:rsidRPr="00A67732" w:rsidRDefault="007F13A2"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031F75E6" w14:textId="7473DDD1" w:rsidR="007F13A2" w:rsidRPr="00A67732" w:rsidRDefault="007F13A2" w:rsidP="009970C8">
      <w:pPr>
        <w:pStyle w:val="Obyajntext"/>
        <w:spacing w:afterLines="20" w:after="48"/>
        <w:jc w:val="both"/>
        <w:rPr>
          <w:rFonts w:ascii="Times New Roman" w:hAnsi="Times New Roman" w:cs="Times New Roman"/>
          <w:color w:val="1F497D" w:themeColor="text2"/>
          <w:sz w:val="24"/>
          <w:szCs w:val="24"/>
        </w:rPr>
      </w:pPr>
      <w:r w:rsidRPr="00A67732">
        <w:rPr>
          <w:rFonts w:ascii="Times New Roman" w:hAnsi="Times New Roman" w:cs="Times New Roman"/>
          <w:color w:val="1F497D" w:themeColor="text2"/>
          <w:sz w:val="24"/>
          <w:szCs w:val="24"/>
        </w:rPr>
        <w:t xml:space="preserve">V rámci uvedenej výzvy môže žiadateľ v rámci jedného podaného projektového zámeru žiadať o poskytnutie NFP na projekt jednej strednej školy, nie je možné riešiť vybavenie dvoch a viacerých škôl v rámci jedného projektového zámeru. V prípade, ak je predmetom projektu v rámci jednej strednej školy viacero študijných odborov, </w:t>
      </w:r>
      <w:r w:rsidR="008C7723" w:rsidRPr="00A67732">
        <w:rPr>
          <w:rFonts w:ascii="Times New Roman" w:hAnsi="Times New Roman" w:cs="Times New Roman"/>
          <w:color w:val="1F497D" w:themeColor="text2"/>
          <w:sz w:val="24"/>
          <w:szCs w:val="24"/>
        </w:rPr>
        <w:t xml:space="preserve">ktoré sú nad minimálnou hodnotou indexu investičnej účinnosti uvedenej v časti 3.1 výzvy, </w:t>
      </w:r>
      <w:r w:rsidRPr="00A67732">
        <w:rPr>
          <w:rFonts w:ascii="Times New Roman" w:hAnsi="Times New Roman" w:cs="Times New Roman"/>
          <w:color w:val="1F497D" w:themeColor="text2"/>
          <w:sz w:val="24"/>
          <w:szCs w:val="24"/>
        </w:rPr>
        <w:t>je potrebné prílohu PZ č. 7 – Určenie indexu investičnej účinnosti predložiť za každý dotknutý študijný odbor</w:t>
      </w:r>
      <w:r w:rsidR="006720D9" w:rsidRPr="00A67732">
        <w:rPr>
          <w:rFonts w:ascii="Times New Roman" w:hAnsi="Times New Roman" w:cs="Times New Roman"/>
          <w:color w:val="1F497D" w:themeColor="text2"/>
          <w:sz w:val="24"/>
          <w:szCs w:val="24"/>
        </w:rPr>
        <w:t>, ktorý bude predmetom projektu</w:t>
      </w:r>
      <w:r w:rsidRPr="00A67732">
        <w:rPr>
          <w:rFonts w:ascii="Times New Roman" w:hAnsi="Times New Roman" w:cs="Times New Roman"/>
          <w:color w:val="1F497D" w:themeColor="text2"/>
          <w:sz w:val="24"/>
          <w:szCs w:val="24"/>
        </w:rPr>
        <w:t>.</w:t>
      </w:r>
    </w:p>
    <w:p w14:paraId="68FABCD0" w14:textId="77777777" w:rsidR="007F13A2" w:rsidRPr="00A67732" w:rsidRDefault="007F13A2" w:rsidP="009970C8">
      <w:pPr>
        <w:spacing w:afterLines="20" w:after="48"/>
        <w:jc w:val="both"/>
        <w:rPr>
          <w:rFonts w:ascii="Times New Roman" w:hAnsi="Times New Roman"/>
          <w:sz w:val="24"/>
          <w:szCs w:val="24"/>
        </w:rPr>
      </w:pPr>
    </w:p>
    <w:p w14:paraId="762A639C" w14:textId="77777777" w:rsidR="007F13A2" w:rsidRPr="00A67732" w:rsidRDefault="007F13A2" w:rsidP="009970C8">
      <w:pPr>
        <w:spacing w:afterLines="20" w:after="48"/>
        <w:jc w:val="both"/>
        <w:rPr>
          <w:rFonts w:ascii="Times New Roman" w:hAnsi="Times New Roman"/>
          <w:sz w:val="24"/>
          <w:szCs w:val="24"/>
        </w:rPr>
      </w:pPr>
      <w:r w:rsidRPr="00A67732">
        <w:rPr>
          <w:rFonts w:ascii="Times New Roman" w:hAnsi="Times New Roman"/>
          <w:sz w:val="24"/>
          <w:szCs w:val="24"/>
        </w:rPr>
        <w:t>Otázka č. 2:</w:t>
      </w:r>
    </w:p>
    <w:p w14:paraId="551895E3" w14:textId="68346CDB" w:rsidR="009E6CA2" w:rsidRPr="00A67732" w:rsidRDefault="009E6CA2" w:rsidP="00D5753A">
      <w:pPr>
        <w:spacing w:afterLines="20" w:after="48"/>
        <w:jc w:val="both"/>
        <w:rPr>
          <w:rFonts w:ascii="Times New Roman" w:hAnsi="Times New Roman"/>
          <w:sz w:val="24"/>
          <w:szCs w:val="24"/>
        </w:rPr>
      </w:pPr>
      <w:r w:rsidRPr="00A67732">
        <w:rPr>
          <w:rFonts w:ascii="Times New Roman" w:hAnsi="Times New Roman"/>
          <w:sz w:val="24"/>
          <w:szCs w:val="24"/>
        </w:rPr>
        <w:t xml:space="preserve">Môže </w:t>
      </w:r>
      <w:r w:rsidR="00D5753A">
        <w:rPr>
          <w:rFonts w:ascii="Times New Roman" w:hAnsi="Times New Roman"/>
          <w:sz w:val="24"/>
          <w:szCs w:val="24"/>
        </w:rPr>
        <w:t>podať projektový zámer aj samotná škola</w:t>
      </w:r>
      <w:r w:rsidRPr="00A67732">
        <w:rPr>
          <w:rFonts w:ascii="Times New Roman" w:hAnsi="Times New Roman"/>
          <w:sz w:val="24"/>
          <w:szCs w:val="24"/>
        </w:rPr>
        <w:t>?</w:t>
      </w:r>
    </w:p>
    <w:p w14:paraId="5E1B0AE5" w14:textId="4FE3E764" w:rsidR="00A67732" w:rsidRPr="00A67732" w:rsidRDefault="00A67732"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7C72F921" w14:textId="6A4FC1B7" w:rsidR="009E6CA2" w:rsidRPr="00A67732" w:rsidRDefault="00A67732"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V</w:t>
      </w:r>
      <w:r w:rsidR="009E6CA2" w:rsidRPr="00A67732">
        <w:rPr>
          <w:rFonts w:ascii="Times New Roman" w:hAnsi="Times New Roman"/>
          <w:color w:val="1F497D" w:themeColor="text2"/>
          <w:sz w:val="24"/>
          <w:szCs w:val="24"/>
        </w:rPr>
        <w:t> zmysle aktualizácie č. 1 výzvy IROP-PO2-SC223-PZ-2016-3,  právna forma oprávneného žiadateľa, v kategórii podmienok oprávnenosti, podmienka č. 1, môže byť oprávneným žiadateľom aj samotná škola .</w:t>
      </w:r>
    </w:p>
    <w:p w14:paraId="5D0590B9" w14:textId="77777777" w:rsidR="009E6CA2" w:rsidRPr="00A67732" w:rsidRDefault="009E6CA2" w:rsidP="009970C8">
      <w:pPr>
        <w:spacing w:afterLines="20" w:after="48"/>
        <w:jc w:val="both"/>
        <w:rPr>
          <w:rFonts w:ascii="Times New Roman" w:hAnsi="Times New Roman"/>
          <w:sz w:val="24"/>
          <w:szCs w:val="24"/>
        </w:rPr>
      </w:pPr>
    </w:p>
    <w:p w14:paraId="6AB6915B" w14:textId="531778A2" w:rsidR="009E6CA2" w:rsidRPr="00A67732" w:rsidRDefault="00A67732" w:rsidP="009970C8">
      <w:pPr>
        <w:spacing w:afterLines="20" w:after="48"/>
        <w:jc w:val="both"/>
        <w:rPr>
          <w:rFonts w:ascii="Times New Roman" w:hAnsi="Times New Roman"/>
          <w:sz w:val="24"/>
          <w:szCs w:val="24"/>
        </w:rPr>
      </w:pPr>
      <w:r>
        <w:rPr>
          <w:rFonts w:ascii="Times New Roman" w:hAnsi="Times New Roman"/>
          <w:sz w:val="24"/>
          <w:szCs w:val="24"/>
        </w:rPr>
        <w:t>Otázka č. 3:</w:t>
      </w:r>
    </w:p>
    <w:p w14:paraId="533C45AA" w14:textId="77777777" w:rsidR="00DA3941" w:rsidRPr="00A67732" w:rsidRDefault="00DA3941"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Po vyhlásení tejto výzvy sme pri kontrole Indexu investičnej účinnosti zistili, že </w:t>
      </w:r>
      <w:r w:rsidR="00D31ABE" w:rsidRPr="00A67732">
        <w:rPr>
          <w:rFonts w:ascii="Times New Roman" w:hAnsi="Times New Roman"/>
          <w:sz w:val="24"/>
          <w:szCs w:val="24"/>
        </w:rPr>
        <w:t>naša stredná odborná škola</w:t>
      </w:r>
      <w:r w:rsidRPr="00A67732">
        <w:rPr>
          <w:rFonts w:ascii="Times New Roman" w:hAnsi="Times New Roman"/>
          <w:sz w:val="24"/>
          <w:szCs w:val="24"/>
        </w:rPr>
        <w:t xml:space="preserve"> má IIU, určený v prílohe 7 nulový, t.j. nemá ani minimálny IIU v</w:t>
      </w:r>
      <w:r w:rsidR="00D31ABE" w:rsidRPr="00A67732">
        <w:rPr>
          <w:rFonts w:ascii="Times New Roman" w:hAnsi="Times New Roman"/>
          <w:sz w:val="24"/>
          <w:szCs w:val="24"/>
        </w:rPr>
        <w:t> stanovenej hodnote pre náš región</w:t>
      </w:r>
      <w:r w:rsidRPr="00A67732">
        <w:rPr>
          <w:rFonts w:ascii="Times New Roman" w:hAnsi="Times New Roman"/>
          <w:sz w:val="24"/>
          <w:szCs w:val="24"/>
        </w:rPr>
        <w:t>.</w:t>
      </w:r>
      <w:r w:rsidR="00D31ABE" w:rsidRPr="00A67732">
        <w:rPr>
          <w:rFonts w:ascii="Times New Roman" w:hAnsi="Times New Roman"/>
          <w:sz w:val="24"/>
          <w:szCs w:val="24"/>
        </w:rPr>
        <w:t xml:space="preserve"> </w:t>
      </w:r>
      <w:r w:rsidRPr="00A67732">
        <w:rPr>
          <w:rFonts w:ascii="Times New Roman" w:hAnsi="Times New Roman"/>
          <w:sz w:val="24"/>
          <w:szCs w:val="24"/>
        </w:rPr>
        <w:t xml:space="preserve">Môže </w:t>
      </w:r>
      <w:r w:rsidR="00D31ABE" w:rsidRPr="00A67732">
        <w:rPr>
          <w:rFonts w:ascii="Times New Roman" w:hAnsi="Times New Roman"/>
          <w:sz w:val="24"/>
          <w:szCs w:val="24"/>
        </w:rPr>
        <w:t xml:space="preserve">si </w:t>
      </w:r>
      <w:r w:rsidRPr="00A67732">
        <w:rPr>
          <w:rFonts w:ascii="Times New Roman" w:hAnsi="Times New Roman"/>
          <w:sz w:val="24"/>
          <w:szCs w:val="24"/>
        </w:rPr>
        <w:t xml:space="preserve">táto škola podať </w:t>
      </w:r>
      <w:r w:rsidR="00D31ABE" w:rsidRPr="00A67732">
        <w:rPr>
          <w:rFonts w:ascii="Times New Roman" w:hAnsi="Times New Roman"/>
          <w:sz w:val="24"/>
          <w:szCs w:val="24"/>
        </w:rPr>
        <w:t xml:space="preserve">PZ a následne </w:t>
      </w:r>
      <w:r w:rsidRPr="00A67732">
        <w:rPr>
          <w:rFonts w:ascii="Times New Roman" w:hAnsi="Times New Roman"/>
          <w:sz w:val="24"/>
          <w:szCs w:val="24"/>
        </w:rPr>
        <w:t>žiadosť o NFP a zapojiť sa do výzvy, napriek tomu, že nespĺňa kritérium súladu s podmienkami výzvy, ktoré je vylučovacím kritériom?</w:t>
      </w:r>
    </w:p>
    <w:p w14:paraId="4A497D79" w14:textId="77777777" w:rsidR="00DA3941" w:rsidRPr="00A67732" w:rsidRDefault="00DA3941"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005F6852" w14:textId="5E85BB50" w:rsidR="00C21499" w:rsidRPr="00A67732" w:rsidRDefault="00DA3941" w:rsidP="009970C8">
      <w:pPr>
        <w:pStyle w:val="Obyajntext"/>
        <w:spacing w:afterLines="20" w:after="48"/>
        <w:jc w:val="both"/>
        <w:rPr>
          <w:rFonts w:ascii="Times New Roman" w:hAnsi="Times New Roman" w:cs="Times New Roman"/>
          <w:color w:val="1F497D" w:themeColor="text2"/>
          <w:sz w:val="24"/>
          <w:szCs w:val="24"/>
        </w:rPr>
      </w:pPr>
      <w:r w:rsidRPr="00A67732">
        <w:rPr>
          <w:rFonts w:ascii="Times New Roman" w:hAnsi="Times New Roman" w:cs="Times New Roman"/>
          <w:color w:val="1F497D" w:themeColor="text2"/>
          <w:sz w:val="24"/>
          <w:szCs w:val="24"/>
        </w:rPr>
        <w:t>Žiadateľ je povinný preukázať a dosiahnuť index investičnej účinnosti vyšší alebo rovný minimálnej hodnote IIÚ. Dosiahnutie minimálne hodnoty IIÚ znamená splnenie podmienky č.</w:t>
      </w:r>
      <w:r w:rsidR="007D6A20">
        <w:rPr>
          <w:rFonts w:ascii="Times New Roman" w:hAnsi="Times New Roman" w:cs="Times New Roman"/>
          <w:color w:val="1F497D" w:themeColor="text2"/>
          <w:sz w:val="24"/>
          <w:szCs w:val="24"/>
        </w:rPr>
        <w:t> </w:t>
      </w:r>
      <w:r w:rsidRPr="00A67732">
        <w:rPr>
          <w:rFonts w:ascii="Times New Roman" w:hAnsi="Times New Roman" w:cs="Times New Roman"/>
          <w:color w:val="1F497D" w:themeColor="text2"/>
          <w:sz w:val="24"/>
          <w:szCs w:val="24"/>
        </w:rPr>
        <w:t xml:space="preserve">31 výzvy na predkladanie projektových zámerov v súvislosti  s územným zacielením výzvy. </w:t>
      </w:r>
      <w:r w:rsidR="007E29B5" w:rsidRPr="00A67732">
        <w:rPr>
          <w:rFonts w:ascii="Times New Roman" w:hAnsi="Times New Roman" w:cs="Times New Roman"/>
          <w:color w:val="1F497D" w:themeColor="text2"/>
          <w:sz w:val="24"/>
          <w:szCs w:val="24"/>
        </w:rPr>
        <w:t>Dosiahnutie minimálnej hodnoty indexu investičnej účinnosti pre príslušný projektový zámer znamená splnenie podmienky, že projekt je realizovaný na oprávnenom území</w:t>
      </w:r>
      <w:r w:rsidR="00C21499" w:rsidRPr="00A67732">
        <w:rPr>
          <w:rFonts w:ascii="Times New Roman" w:hAnsi="Times New Roman" w:cs="Times New Roman"/>
          <w:color w:val="1F497D" w:themeColor="text2"/>
          <w:sz w:val="24"/>
          <w:szCs w:val="24"/>
        </w:rPr>
        <w:t xml:space="preserve"> </w:t>
      </w:r>
      <w:r w:rsidR="007E29B5" w:rsidRPr="00A67732">
        <w:rPr>
          <w:rFonts w:ascii="Times New Roman" w:hAnsi="Times New Roman" w:cs="Times New Roman"/>
          <w:color w:val="1F497D" w:themeColor="text2"/>
          <w:sz w:val="24"/>
          <w:szCs w:val="24"/>
        </w:rPr>
        <w:t>s územnou podporou daného zariadenia strednej odbornej školy pre príslušné študijné odbory</w:t>
      </w:r>
      <w:r w:rsidR="00A0040F" w:rsidRPr="00A67732">
        <w:rPr>
          <w:rFonts w:ascii="Times New Roman" w:hAnsi="Times New Roman" w:cs="Times New Roman"/>
          <w:color w:val="1F497D" w:themeColor="text2"/>
          <w:sz w:val="24"/>
          <w:szCs w:val="24"/>
        </w:rPr>
        <w:t xml:space="preserve">. </w:t>
      </w:r>
      <w:r w:rsidRPr="00A67732">
        <w:rPr>
          <w:rFonts w:ascii="Times New Roman" w:hAnsi="Times New Roman" w:cs="Times New Roman"/>
          <w:color w:val="1F497D" w:themeColor="text2"/>
          <w:sz w:val="24"/>
          <w:szCs w:val="24"/>
        </w:rPr>
        <w:t>V</w:t>
      </w:r>
      <w:r w:rsidR="00A0040F" w:rsidRPr="00A67732">
        <w:rPr>
          <w:rFonts w:ascii="Times New Roman" w:hAnsi="Times New Roman" w:cs="Times New Roman"/>
          <w:color w:val="1F497D" w:themeColor="text2"/>
          <w:sz w:val="24"/>
          <w:szCs w:val="24"/>
        </w:rPr>
        <w:t> opačnom prípade žiadateľ nespĺň</w:t>
      </w:r>
      <w:r w:rsidRPr="00A67732">
        <w:rPr>
          <w:rFonts w:ascii="Times New Roman" w:hAnsi="Times New Roman" w:cs="Times New Roman"/>
          <w:color w:val="1F497D" w:themeColor="text2"/>
          <w:sz w:val="24"/>
          <w:szCs w:val="24"/>
        </w:rPr>
        <w:t>a podmienky opr</w:t>
      </w:r>
      <w:r w:rsidR="00A0040F" w:rsidRPr="00A67732">
        <w:rPr>
          <w:rFonts w:ascii="Times New Roman" w:hAnsi="Times New Roman" w:cs="Times New Roman"/>
          <w:color w:val="1F497D" w:themeColor="text2"/>
          <w:sz w:val="24"/>
          <w:szCs w:val="24"/>
        </w:rPr>
        <w:t>ávnenosti poskytnutia príspevku.</w:t>
      </w:r>
      <w:r w:rsidR="00071D55" w:rsidRPr="00A67732">
        <w:rPr>
          <w:rFonts w:ascii="Times New Roman" w:hAnsi="Times New Roman" w:cs="Times New Roman"/>
          <w:color w:val="1F497D" w:themeColor="text2"/>
          <w:sz w:val="24"/>
          <w:szCs w:val="24"/>
        </w:rPr>
        <w:t xml:space="preserve"> </w:t>
      </w:r>
    </w:p>
    <w:p w14:paraId="7D46BDE8" w14:textId="77777777" w:rsidR="00DA3941" w:rsidRDefault="00DA3941" w:rsidP="009970C8">
      <w:pPr>
        <w:spacing w:afterLines="20" w:after="48"/>
        <w:jc w:val="both"/>
        <w:rPr>
          <w:rFonts w:ascii="Times New Roman" w:hAnsi="Times New Roman"/>
          <w:sz w:val="24"/>
          <w:szCs w:val="24"/>
        </w:rPr>
      </w:pPr>
    </w:p>
    <w:p w14:paraId="4B6FC467" w14:textId="77777777" w:rsidR="007D6A20" w:rsidRDefault="007D6A20" w:rsidP="009970C8">
      <w:pPr>
        <w:spacing w:afterLines="20" w:after="48"/>
        <w:jc w:val="both"/>
        <w:rPr>
          <w:rFonts w:ascii="Times New Roman" w:hAnsi="Times New Roman"/>
          <w:sz w:val="24"/>
          <w:szCs w:val="24"/>
        </w:rPr>
      </w:pPr>
    </w:p>
    <w:p w14:paraId="19CE832E" w14:textId="77777777" w:rsidR="007D6A20" w:rsidRPr="00A67732" w:rsidRDefault="007D6A20" w:rsidP="009970C8">
      <w:pPr>
        <w:spacing w:afterLines="20" w:after="48"/>
        <w:jc w:val="both"/>
        <w:rPr>
          <w:rFonts w:ascii="Times New Roman" w:hAnsi="Times New Roman"/>
          <w:sz w:val="24"/>
          <w:szCs w:val="24"/>
        </w:rPr>
      </w:pPr>
    </w:p>
    <w:p w14:paraId="1DF05B81" w14:textId="169C6B1E" w:rsidR="00DA3941" w:rsidRPr="00A67732" w:rsidRDefault="00D31ABE" w:rsidP="009970C8">
      <w:pPr>
        <w:spacing w:afterLines="20" w:after="48"/>
        <w:jc w:val="both"/>
        <w:rPr>
          <w:rFonts w:ascii="Times New Roman" w:hAnsi="Times New Roman"/>
          <w:sz w:val="24"/>
          <w:szCs w:val="24"/>
        </w:rPr>
      </w:pPr>
      <w:r w:rsidRPr="00A67732">
        <w:rPr>
          <w:rFonts w:ascii="Times New Roman" w:hAnsi="Times New Roman"/>
          <w:sz w:val="24"/>
          <w:szCs w:val="24"/>
        </w:rPr>
        <w:lastRenderedPageBreak/>
        <w:t xml:space="preserve">Otázka č. </w:t>
      </w:r>
      <w:r w:rsidR="00A67732">
        <w:rPr>
          <w:rFonts w:ascii="Times New Roman" w:hAnsi="Times New Roman"/>
          <w:sz w:val="24"/>
          <w:szCs w:val="24"/>
        </w:rPr>
        <w:t>4</w:t>
      </w:r>
      <w:r w:rsidRPr="00A67732">
        <w:rPr>
          <w:rFonts w:ascii="Times New Roman" w:hAnsi="Times New Roman"/>
          <w:sz w:val="24"/>
          <w:szCs w:val="24"/>
        </w:rPr>
        <w:t>:</w:t>
      </w:r>
    </w:p>
    <w:p w14:paraId="28F31ED5" w14:textId="228B346F" w:rsidR="0052434B" w:rsidRPr="00A67732" w:rsidRDefault="00D31ABE" w:rsidP="009970C8">
      <w:pPr>
        <w:spacing w:afterLines="20" w:after="48"/>
        <w:jc w:val="both"/>
        <w:rPr>
          <w:rFonts w:ascii="Times New Roman" w:hAnsi="Times New Roman"/>
          <w:sz w:val="24"/>
          <w:szCs w:val="24"/>
        </w:rPr>
      </w:pPr>
      <w:r w:rsidRPr="00A67732">
        <w:rPr>
          <w:rFonts w:ascii="Times New Roman" w:hAnsi="Times New Roman"/>
          <w:sz w:val="24"/>
          <w:szCs w:val="24"/>
        </w:rPr>
        <w:t>Z</w:t>
      </w:r>
      <w:r w:rsidR="0052434B" w:rsidRPr="00A67732">
        <w:rPr>
          <w:rFonts w:ascii="Times New Roman" w:hAnsi="Times New Roman"/>
          <w:sz w:val="24"/>
          <w:szCs w:val="24"/>
        </w:rPr>
        <w:t>ahájili sme prípr</w:t>
      </w:r>
      <w:r w:rsidRPr="00A67732">
        <w:rPr>
          <w:rFonts w:ascii="Times New Roman" w:hAnsi="Times New Roman"/>
          <w:sz w:val="24"/>
          <w:szCs w:val="24"/>
        </w:rPr>
        <w:t xml:space="preserve">avu projektového zámeru pre našu SOŠ. </w:t>
      </w:r>
      <w:r w:rsidR="0052434B" w:rsidRPr="00A67732">
        <w:rPr>
          <w:rFonts w:ascii="Times New Roman" w:hAnsi="Times New Roman"/>
          <w:sz w:val="24"/>
          <w:szCs w:val="24"/>
        </w:rPr>
        <w:t xml:space="preserve">Kontrolujeme v prvom rade základné podmienky výzvy a zistili sme, že podľa prílohy číslo 7 Projektového zámeru "Určenie indexu investičnej účinnosti" nám vychádza IIÚ pre odbor 23, 24  Strojárstvo a ostatná kovovýroba v hodnote “0,00”. Pokiaľ by škola chcela podať projekt, je možné podať projektový zámer, v ktorom </w:t>
      </w:r>
      <w:r w:rsidR="0038127B" w:rsidRPr="00A67732">
        <w:rPr>
          <w:rFonts w:ascii="Times New Roman" w:hAnsi="Times New Roman"/>
          <w:sz w:val="24"/>
          <w:szCs w:val="24"/>
        </w:rPr>
        <w:t xml:space="preserve">sú </w:t>
      </w:r>
      <w:r w:rsidR="0052434B" w:rsidRPr="00A67732">
        <w:rPr>
          <w:rFonts w:ascii="Times New Roman" w:hAnsi="Times New Roman"/>
          <w:sz w:val="24"/>
          <w:szCs w:val="24"/>
        </w:rPr>
        <w:t>činnosti v odbore 26 - Elektrotechnika a zároveň bude obsahovať aj činnosti odboru 23,</w:t>
      </w:r>
      <w:r w:rsidR="00714092" w:rsidRPr="00A67732">
        <w:rPr>
          <w:rFonts w:ascii="Times New Roman" w:hAnsi="Times New Roman"/>
          <w:sz w:val="24"/>
          <w:szCs w:val="24"/>
        </w:rPr>
        <w:t xml:space="preserve"> </w:t>
      </w:r>
      <w:r w:rsidR="0052434B" w:rsidRPr="00A67732">
        <w:rPr>
          <w:rFonts w:ascii="Times New Roman" w:hAnsi="Times New Roman"/>
          <w:sz w:val="24"/>
          <w:szCs w:val="24"/>
        </w:rPr>
        <w:t>24, pre ktorý nespĺňa IIÚ</w:t>
      </w:r>
      <w:r w:rsidR="007D6A20">
        <w:rPr>
          <w:rFonts w:ascii="Times New Roman" w:hAnsi="Times New Roman"/>
          <w:sz w:val="24"/>
          <w:szCs w:val="24"/>
        </w:rPr>
        <w:t>,</w:t>
      </w:r>
      <w:r w:rsidR="0052434B" w:rsidRPr="00A67732">
        <w:rPr>
          <w:rFonts w:ascii="Times New Roman" w:hAnsi="Times New Roman"/>
          <w:sz w:val="24"/>
          <w:szCs w:val="24"/>
        </w:rPr>
        <w:t xml:space="preserve">  alebo nemôže uvedený odbor vôbec do projektu zahrnúť?</w:t>
      </w:r>
    </w:p>
    <w:p w14:paraId="11F2A959" w14:textId="77777777" w:rsidR="0052434B" w:rsidRPr="00A67732" w:rsidRDefault="0052434B"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25577840" w14:textId="3C7B0A5C" w:rsidR="0052434B" w:rsidRPr="00A67732" w:rsidRDefault="007E29B5" w:rsidP="009970C8">
      <w:pPr>
        <w:pStyle w:val="Default"/>
        <w:spacing w:afterLines="20" w:after="48"/>
        <w:jc w:val="both"/>
        <w:rPr>
          <w:rFonts w:ascii="Times New Roman" w:hAnsi="Times New Roman" w:cs="Times New Roman"/>
          <w:color w:val="1F497D" w:themeColor="text2"/>
        </w:rPr>
      </w:pPr>
      <w:r w:rsidRPr="00A67732">
        <w:rPr>
          <w:rFonts w:ascii="Times New Roman" w:hAnsi="Times New Roman" w:cs="Times New Roman"/>
          <w:color w:val="1F497D" w:themeColor="text2"/>
        </w:rPr>
        <w:t xml:space="preserve">Oprávnené výdavky sa v rámci predmetnej výzvy môžu týkať odborov, ktoré spĺňajú podmienku minimálnej hodnoty IIÚ. Odbor, ktorý nespĺňa podmienku minimálnej hodnoty IIÚ, môže byť do projektu zahrnutý, ale </w:t>
      </w:r>
      <w:r w:rsidR="00325515" w:rsidRPr="00A67732">
        <w:rPr>
          <w:rFonts w:ascii="Times New Roman" w:hAnsi="Times New Roman" w:cs="Times New Roman"/>
          <w:color w:val="1F497D" w:themeColor="text2"/>
        </w:rPr>
        <w:t xml:space="preserve">výdavky projektu týkajúce sa najmä </w:t>
      </w:r>
      <w:r w:rsidR="005E021F" w:rsidRPr="00A67732">
        <w:rPr>
          <w:rFonts w:ascii="Times New Roman" w:hAnsi="Times New Roman" w:cs="Times New Roman"/>
          <w:color w:val="1F497D" w:themeColor="text2"/>
        </w:rPr>
        <w:t>obstarani</w:t>
      </w:r>
      <w:r w:rsidR="00325515" w:rsidRPr="00A67732">
        <w:rPr>
          <w:rFonts w:ascii="Times New Roman" w:hAnsi="Times New Roman" w:cs="Times New Roman"/>
          <w:color w:val="1F497D" w:themeColor="text2"/>
        </w:rPr>
        <w:t>a</w:t>
      </w:r>
      <w:r w:rsidR="005E021F" w:rsidRPr="00A67732">
        <w:rPr>
          <w:rFonts w:ascii="Times New Roman" w:hAnsi="Times New Roman" w:cs="Times New Roman"/>
          <w:color w:val="1F497D" w:themeColor="text2"/>
        </w:rPr>
        <w:t xml:space="preserve"> a modernizáci</w:t>
      </w:r>
      <w:r w:rsidR="00325515" w:rsidRPr="00A67732">
        <w:rPr>
          <w:rFonts w:ascii="Times New Roman" w:hAnsi="Times New Roman" w:cs="Times New Roman"/>
          <w:color w:val="1F497D" w:themeColor="text2"/>
        </w:rPr>
        <w:t>e</w:t>
      </w:r>
      <w:r w:rsidR="005E021F" w:rsidRPr="00A67732">
        <w:rPr>
          <w:rFonts w:ascii="Times New Roman" w:hAnsi="Times New Roman" w:cs="Times New Roman"/>
          <w:color w:val="1F497D" w:themeColor="text2"/>
        </w:rPr>
        <w:t xml:space="preserve"> materiálno - technického vybavenia </w:t>
      </w:r>
      <w:r w:rsidRPr="00A67732">
        <w:rPr>
          <w:rFonts w:ascii="Times New Roman" w:hAnsi="Times New Roman" w:cs="Times New Roman"/>
          <w:color w:val="1F497D" w:themeColor="text2"/>
        </w:rPr>
        <w:t>súvisiace s týmto odborom sú neoprávnené.</w:t>
      </w:r>
      <w:r w:rsidR="0032541D" w:rsidRPr="00A67732">
        <w:rPr>
          <w:rFonts w:ascii="Times New Roman" w:hAnsi="Times New Roman" w:cs="Times New Roman"/>
          <w:color w:val="1F497D" w:themeColor="text2"/>
        </w:rPr>
        <w:t xml:space="preserve"> </w:t>
      </w:r>
      <w:r w:rsidR="00325515" w:rsidRPr="00A67732">
        <w:rPr>
          <w:rFonts w:ascii="Times New Roman" w:hAnsi="Times New Roman" w:cs="Times New Roman"/>
          <w:color w:val="1F497D" w:themeColor="text2"/>
        </w:rPr>
        <w:t>Výdavky projektu súvisiace výlučne s odborom, ktorý nespĺňa podmienku minimálnej hodnoty IIÚ, nie sú oprávnené.</w:t>
      </w:r>
    </w:p>
    <w:p w14:paraId="27ACFC94" w14:textId="77777777" w:rsidR="007F13A2" w:rsidRPr="00A67732" w:rsidRDefault="007F13A2" w:rsidP="009970C8">
      <w:pPr>
        <w:pStyle w:val="Default"/>
        <w:spacing w:afterLines="20" w:after="48"/>
        <w:jc w:val="both"/>
        <w:rPr>
          <w:rFonts w:ascii="Times New Roman" w:hAnsi="Times New Roman" w:cs="Times New Roman"/>
          <w:color w:val="1F497D"/>
          <w:lang w:eastAsia="sk-SK"/>
        </w:rPr>
      </w:pPr>
    </w:p>
    <w:p w14:paraId="07A09732" w14:textId="35B08BEA" w:rsidR="007F13A2" w:rsidRPr="00A67732" w:rsidRDefault="007F13A2" w:rsidP="009970C8">
      <w:pPr>
        <w:pStyle w:val="Default"/>
        <w:spacing w:afterLines="20" w:after="48"/>
        <w:jc w:val="both"/>
        <w:rPr>
          <w:rFonts w:ascii="Times New Roman" w:hAnsi="Times New Roman" w:cs="Times New Roman"/>
          <w:color w:val="auto"/>
        </w:rPr>
      </w:pPr>
      <w:r w:rsidRPr="00A67732">
        <w:rPr>
          <w:rFonts w:ascii="Times New Roman" w:hAnsi="Times New Roman" w:cs="Times New Roman"/>
          <w:color w:val="auto"/>
        </w:rPr>
        <w:t xml:space="preserve">Otázka č. </w:t>
      </w:r>
      <w:r w:rsidR="00483E2A">
        <w:rPr>
          <w:rFonts w:ascii="Times New Roman" w:hAnsi="Times New Roman" w:cs="Times New Roman"/>
          <w:color w:val="auto"/>
        </w:rPr>
        <w:t>5</w:t>
      </w:r>
      <w:r w:rsidRPr="00A67732">
        <w:rPr>
          <w:rFonts w:ascii="Times New Roman" w:hAnsi="Times New Roman" w:cs="Times New Roman"/>
          <w:color w:val="auto"/>
        </w:rPr>
        <w:t>:</w:t>
      </w:r>
    </w:p>
    <w:p w14:paraId="36D50F30" w14:textId="51674D0E" w:rsidR="007F13A2" w:rsidRPr="00A67732" w:rsidRDefault="007F13A2" w:rsidP="009970C8">
      <w:pPr>
        <w:pStyle w:val="Default"/>
        <w:spacing w:afterLines="20" w:after="48"/>
        <w:jc w:val="both"/>
        <w:rPr>
          <w:rFonts w:ascii="Times New Roman" w:hAnsi="Times New Roman" w:cs="Times New Roman"/>
          <w:color w:val="auto"/>
        </w:rPr>
      </w:pPr>
      <w:r w:rsidRPr="00A67732">
        <w:rPr>
          <w:rFonts w:ascii="Times New Roman" w:hAnsi="Times New Roman" w:cs="Times New Roman"/>
          <w:color w:val="auto"/>
        </w:rPr>
        <w:t>Ak do projektového zámeru zahrnieme aj odbor 42,</w:t>
      </w:r>
      <w:r w:rsidR="007D6A20">
        <w:rPr>
          <w:rFonts w:ascii="Times New Roman" w:hAnsi="Times New Roman" w:cs="Times New Roman"/>
          <w:color w:val="auto"/>
        </w:rPr>
        <w:t xml:space="preserve"> </w:t>
      </w:r>
      <w:r w:rsidRPr="00A67732">
        <w:rPr>
          <w:rFonts w:ascii="Times New Roman" w:hAnsi="Times New Roman" w:cs="Times New Roman"/>
          <w:color w:val="auto"/>
        </w:rPr>
        <w:t xml:space="preserve">45 poľnohospodárstvo s indexom investičnej účinnosti 0, bude náš </w:t>
      </w:r>
      <w:r w:rsidRPr="00A67732">
        <w:rPr>
          <w:rFonts w:ascii="Times New Roman" w:hAnsi="Times New Roman" w:cs="Times New Roman"/>
          <w:b/>
          <w:bCs/>
          <w:color w:val="auto"/>
        </w:rPr>
        <w:t>projekt automaticky vyradený pre nesplnenie podmienok</w:t>
      </w:r>
      <w:r w:rsidRPr="00A67732">
        <w:rPr>
          <w:rFonts w:ascii="Times New Roman" w:hAnsi="Times New Roman" w:cs="Times New Roman"/>
          <w:color w:val="auto"/>
        </w:rPr>
        <w:t xml:space="preserve"> alebo sa vyradí iba tá časť z rozpočtu, ktorá súvisí z poľnohospodárstvom? </w:t>
      </w:r>
    </w:p>
    <w:p w14:paraId="26B47CDB" w14:textId="77777777" w:rsidR="007F13A2" w:rsidRPr="00A67732" w:rsidRDefault="007E29B5"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75269DEB" w14:textId="27D7B389" w:rsidR="007F13A2" w:rsidRPr="00A67732" w:rsidRDefault="007E29B5" w:rsidP="009970C8">
      <w:pPr>
        <w:pStyle w:val="Default"/>
        <w:spacing w:afterLines="20" w:after="48"/>
        <w:jc w:val="both"/>
        <w:rPr>
          <w:rFonts w:ascii="Times New Roman" w:hAnsi="Times New Roman" w:cs="Times New Roman"/>
          <w:color w:val="1F497D" w:themeColor="text2"/>
        </w:rPr>
      </w:pPr>
      <w:r w:rsidRPr="00A67732">
        <w:rPr>
          <w:rFonts w:ascii="Times New Roman" w:hAnsi="Times New Roman" w:cs="Times New Roman"/>
          <w:color w:val="1F497D" w:themeColor="text2"/>
        </w:rPr>
        <w:t xml:space="preserve">V projekte </w:t>
      </w:r>
      <w:r w:rsidR="0038127B" w:rsidRPr="00A67732">
        <w:rPr>
          <w:rFonts w:ascii="Times New Roman" w:hAnsi="Times New Roman" w:cs="Times New Roman"/>
          <w:color w:val="1F497D" w:themeColor="text2"/>
        </w:rPr>
        <w:t xml:space="preserve">musí byť zaradený minimálne jedna skupina odborov, ktorá spĺňa index investičnej účinnosti. V projekte </w:t>
      </w:r>
      <w:r w:rsidRPr="00A67732">
        <w:rPr>
          <w:rFonts w:ascii="Times New Roman" w:hAnsi="Times New Roman" w:cs="Times New Roman"/>
          <w:color w:val="1F497D" w:themeColor="text2"/>
        </w:rPr>
        <w:t>môže byť zahrnut</w:t>
      </w:r>
      <w:r w:rsidR="0038127B" w:rsidRPr="00A67732">
        <w:rPr>
          <w:rFonts w:ascii="Times New Roman" w:hAnsi="Times New Roman" w:cs="Times New Roman"/>
          <w:color w:val="1F497D" w:themeColor="text2"/>
        </w:rPr>
        <w:t>á aj skupina odborov</w:t>
      </w:r>
      <w:r w:rsidRPr="00A67732">
        <w:rPr>
          <w:rFonts w:ascii="Times New Roman" w:hAnsi="Times New Roman" w:cs="Times New Roman"/>
          <w:color w:val="1F497D" w:themeColor="text2"/>
        </w:rPr>
        <w:t>, ktor</w:t>
      </w:r>
      <w:r w:rsidR="0038127B" w:rsidRPr="00A67732">
        <w:rPr>
          <w:rFonts w:ascii="Times New Roman" w:hAnsi="Times New Roman" w:cs="Times New Roman"/>
          <w:color w:val="1F497D" w:themeColor="text2"/>
        </w:rPr>
        <w:t>á</w:t>
      </w:r>
      <w:r w:rsidRPr="00A67732">
        <w:rPr>
          <w:rFonts w:ascii="Times New Roman" w:hAnsi="Times New Roman" w:cs="Times New Roman"/>
          <w:color w:val="1F497D" w:themeColor="text2"/>
        </w:rPr>
        <w:t xml:space="preserve"> je pod indexom </w:t>
      </w:r>
      <w:r w:rsidR="0038127B" w:rsidRPr="00A67732">
        <w:rPr>
          <w:rFonts w:ascii="Times New Roman" w:hAnsi="Times New Roman" w:cs="Times New Roman"/>
          <w:color w:val="1F497D" w:themeColor="text2"/>
        </w:rPr>
        <w:t>investičnej účinnosti</w:t>
      </w:r>
      <w:r w:rsidRPr="00A67732">
        <w:rPr>
          <w:rFonts w:ascii="Times New Roman" w:hAnsi="Times New Roman" w:cs="Times New Roman"/>
          <w:color w:val="1F497D" w:themeColor="text2"/>
        </w:rPr>
        <w:t xml:space="preserve">, s tým, že výdavky </w:t>
      </w:r>
      <w:r w:rsidR="0038127B" w:rsidRPr="00A67732">
        <w:rPr>
          <w:rFonts w:ascii="Times New Roman" w:hAnsi="Times New Roman" w:cs="Times New Roman"/>
          <w:color w:val="1F497D" w:themeColor="text2"/>
        </w:rPr>
        <w:t xml:space="preserve">najmä </w:t>
      </w:r>
      <w:r w:rsidR="005E021F" w:rsidRPr="00A67732">
        <w:rPr>
          <w:rFonts w:ascii="Times New Roman" w:hAnsi="Times New Roman" w:cs="Times New Roman"/>
          <w:color w:val="1F497D"/>
        </w:rPr>
        <w:t>na obstaranie a modernizáciu materiálno - technického vybavenia</w:t>
      </w:r>
      <w:r w:rsidR="005E021F" w:rsidRPr="00A67732">
        <w:rPr>
          <w:rFonts w:ascii="Times New Roman" w:hAnsi="Times New Roman" w:cs="Times New Roman"/>
          <w:color w:val="1F497D" w:themeColor="text2"/>
        </w:rPr>
        <w:t xml:space="preserve"> </w:t>
      </w:r>
      <w:r w:rsidR="006720D9" w:rsidRPr="00A67732">
        <w:rPr>
          <w:rFonts w:ascii="Times New Roman" w:hAnsi="Times New Roman" w:cs="Times New Roman"/>
          <w:color w:val="1F497D" w:themeColor="text2"/>
        </w:rPr>
        <w:t xml:space="preserve">sú </w:t>
      </w:r>
      <w:r w:rsidRPr="00A67732">
        <w:rPr>
          <w:rFonts w:ascii="Times New Roman" w:hAnsi="Times New Roman" w:cs="Times New Roman"/>
          <w:color w:val="1F497D" w:themeColor="text2"/>
        </w:rPr>
        <w:t xml:space="preserve">neoprávnené a hradené z vlastných </w:t>
      </w:r>
      <w:r w:rsidR="00DC58A2" w:rsidRPr="00A67732">
        <w:rPr>
          <w:rFonts w:ascii="Times New Roman" w:hAnsi="Times New Roman" w:cs="Times New Roman"/>
          <w:color w:val="1F497D" w:themeColor="text2"/>
        </w:rPr>
        <w:t xml:space="preserve">zdrojov. </w:t>
      </w:r>
    </w:p>
    <w:p w14:paraId="658541B2" w14:textId="77777777" w:rsidR="007F13A2" w:rsidRPr="00A67732" w:rsidRDefault="007F13A2" w:rsidP="009970C8">
      <w:pPr>
        <w:spacing w:afterLines="20" w:after="48"/>
        <w:jc w:val="both"/>
        <w:rPr>
          <w:rFonts w:ascii="Times New Roman" w:hAnsi="Times New Roman"/>
          <w:sz w:val="24"/>
          <w:szCs w:val="24"/>
        </w:rPr>
      </w:pPr>
    </w:p>
    <w:p w14:paraId="44363749" w14:textId="48BEDBD6" w:rsidR="00A21417" w:rsidRPr="00A67732" w:rsidRDefault="00A21417" w:rsidP="009970C8">
      <w:pPr>
        <w:spacing w:afterLines="20" w:after="48"/>
        <w:jc w:val="both"/>
        <w:rPr>
          <w:rFonts w:ascii="Times New Roman" w:hAnsi="Times New Roman"/>
          <w:sz w:val="24"/>
          <w:szCs w:val="24"/>
        </w:rPr>
      </w:pPr>
      <w:r w:rsidRPr="00A67732">
        <w:rPr>
          <w:rFonts w:ascii="Times New Roman" w:hAnsi="Times New Roman"/>
          <w:sz w:val="24"/>
          <w:szCs w:val="24"/>
        </w:rPr>
        <w:t>Otázka</w:t>
      </w:r>
      <w:r w:rsidR="00D31ABE" w:rsidRPr="00A67732">
        <w:rPr>
          <w:rFonts w:ascii="Times New Roman" w:hAnsi="Times New Roman"/>
          <w:sz w:val="24"/>
          <w:szCs w:val="24"/>
        </w:rPr>
        <w:t xml:space="preserve"> č. </w:t>
      </w:r>
      <w:r w:rsidR="00483E2A">
        <w:rPr>
          <w:rFonts w:ascii="Times New Roman" w:hAnsi="Times New Roman"/>
          <w:sz w:val="24"/>
          <w:szCs w:val="24"/>
        </w:rPr>
        <w:t>6</w:t>
      </w:r>
      <w:r w:rsidR="00D31ABE" w:rsidRPr="00A67732">
        <w:rPr>
          <w:rFonts w:ascii="Times New Roman" w:hAnsi="Times New Roman"/>
          <w:sz w:val="24"/>
          <w:szCs w:val="24"/>
        </w:rPr>
        <w:t>:</w:t>
      </w:r>
    </w:p>
    <w:p w14:paraId="6EF3BB64" w14:textId="4B3095BB" w:rsidR="00A21417" w:rsidRPr="00A67732" w:rsidRDefault="007D6A20" w:rsidP="009970C8">
      <w:pPr>
        <w:spacing w:afterLines="20" w:after="48"/>
        <w:jc w:val="both"/>
        <w:rPr>
          <w:rFonts w:ascii="Times New Roman" w:hAnsi="Times New Roman"/>
          <w:sz w:val="24"/>
          <w:szCs w:val="24"/>
        </w:rPr>
      </w:pPr>
      <w:r>
        <w:rPr>
          <w:rFonts w:ascii="Times New Roman" w:hAnsi="Times New Roman"/>
          <w:sz w:val="24"/>
          <w:szCs w:val="24"/>
        </w:rPr>
        <w:t>Je</w:t>
      </w:r>
      <w:r w:rsidR="00A21417" w:rsidRPr="00A67732">
        <w:rPr>
          <w:rFonts w:ascii="Times New Roman" w:hAnsi="Times New Roman"/>
          <w:sz w:val="24"/>
          <w:szCs w:val="24"/>
        </w:rPr>
        <w:t xml:space="preserve"> v rámci výzvy na predkladanie projektových zámerov na zvýšenie počtu žiakov stredných odborných škôl na praktickom vyučovaní Kód výzvy: IROP-PO2-SC223-PZ-2016-3 možné</w:t>
      </w:r>
      <w:r w:rsidR="000942FD" w:rsidRPr="00A67732">
        <w:rPr>
          <w:rFonts w:ascii="Times New Roman" w:hAnsi="Times New Roman"/>
          <w:sz w:val="24"/>
          <w:szCs w:val="24"/>
        </w:rPr>
        <w:t>,</w:t>
      </w:r>
      <w:r w:rsidR="00A21417" w:rsidRPr="00A67732">
        <w:rPr>
          <w:rFonts w:ascii="Times New Roman" w:hAnsi="Times New Roman"/>
          <w:sz w:val="24"/>
          <w:szCs w:val="24"/>
        </w:rPr>
        <w:t xml:space="preserve"> aby bolo žiadateľom súkromné gymnázium?</w:t>
      </w:r>
    </w:p>
    <w:p w14:paraId="1768DD4C" w14:textId="77777777" w:rsidR="00A21417" w:rsidRPr="00A67732" w:rsidRDefault="00A21417"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2CFE6ABA" w14:textId="2FA52165" w:rsidR="00A21417" w:rsidRPr="00A67732" w:rsidRDefault="00A21417" w:rsidP="009970C8">
      <w:pPr>
        <w:spacing w:afterLines="20" w:after="48"/>
        <w:jc w:val="both"/>
        <w:rPr>
          <w:rFonts w:ascii="Times New Roman" w:hAnsi="Times New Roman"/>
          <w:color w:val="1F497D"/>
          <w:sz w:val="24"/>
          <w:szCs w:val="24"/>
        </w:rPr>
      </w:pPr>
      <w:r w:rsidRPr="00A67732">
        <w:rPr>
          <w:rFonts w:ascii="Times New Roman" w:hAnsi="Times New Roman"/>
          <w:color w:val="1F497D"/>
          <w:sz w:val="24"/>
          <w:szCs w:val="24"/>
        </w:rPr>
        <w:t xml:space="preserve">V rámci </w:t>
      </w:r>
      <w:r w:rsidR="007D6A20">
        <w:rPr>
          <w:rFonts w:ascii="Times New Roman" w:hAnsi="Times New Roman"/>
          <w:color w:val="1F497D"/>
          <w:sz w:val="24"/>
          <w:szCs w:val="24"/>
        </w:rPr>
        <w:t xml:space="preserve">uvedenej </w:t>
      </w:r>
      <w:r w:rsidR="00E91678" w:rsidRPr="00A67732">
        <w:rPr>
          <w:rFonts w:ascii="Times New Roman" w:hAnsi="Times New Roman"/>
          <w:color w:val="1F497D"/>
          <w:sz w:val="24"/>
          <w:szCs w:val="24"/>
        </w:rPr>
        <w:t>výzvy</w:t>
      </w:r>
      <w:r w:rsidR="007D6A20">
        <w:rPr>
          <w:rFonts w:ascii="Times New Roman" w:hAnsi="Times New Roman"/>
          <w:color w:val="1F497D"/>
          <w:sz w:val="24"/>
          <w:szCs w:val="24"/>
        </w:rPr>
        <w:t xml:space="preserve"> gymnáziá</w:t>
      </w:r>
      <w:r w:rsidRPr="00A67732">
        <w:rPr>
          <w:rFonts w:ascii="Times New Roman" w:hAnsi="Times New Roman"/>
          <w:color w:val="1F497D"/>
          <w:sz w:val="24"/>
          <w:szCs w:val="24"/>
        </w:rPr>
        <w:t xml:space="preserve"> </w:t>
      </w:r>
      <w:r w:rsidR="000942FD" w:rsidRPr="00A67732">
        <w:rPr>
          <w:rFonts w:ascii="Times New Roman" w:hAnsi="Times New Roman"/>
          <w:color w:val="1F497D"/>
          <w:sz w:val="24"/>
          <w:szCs w:val="24"/>
        </w:rPr>
        <w:t xml:space="preserve">nepatria </w:t>
      </w:r>
      <w:r w:rsidRPr="00A67732">
        <w:rPr>
          <w:rFonts w:ascii="Times New Roman" w:hAnsi="Times New Roman"/>
          <w:color w:val="1F497D"/>
          <w:sz w:val="24"/>
          <w:szCs w:val="24"/>
        </w:rPr>
        <w:t>medzi oprávnených žiadateľov.</w:t>
      </w:r>
    </w:p>
    <w:p w14:paraId="37512B4D" w14:textId="77777777" w:rsidR="00A21417" w:rsidRPr="00A67732" w:rsidRDefault="00A21417" w:rsidP="009970C8">
      <w:pPr>
        <w:spacing w:afterLines="20" w:after="48"/>
        <w:jc w:val="both"/>
        <w:rPr>
          <w:rFonts w:ascii="Times New Roman" w:hAnsi="Times New Roman"/>
          <w:sz w:val="24"/>
          <w:szCs w:val="24"/>
        </w:rPr>
      </w:pPr>
    </w:p>
    <w:p w14:paraId="3FF6F89F" w14:textId="0EF98226" w:rsidR="007F13A2" w:rsidRPr="00A67732" w:rsidRDefault="007F13A2"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Otázka č. </w:t>
      </w:r>
      <w:r w:rsidR="00483E2A">
        <w:rPr>
          <w:rFonts w:ascii="Times New Roman" w:hAnsi="Times New Roman"/>
          <w:sz w:val="24"/>
          <w:szCs w:val="24"/>
        </w:rPr>
        <w:t>7</w:t>
      </w:r>
      <w:r w:rsidRPr="00A67732">
        <w:rPr>
          <w:rFonts w:ascii="Times New Roman" w:hAnsi="Times New Roman"/>
          <w:sz w:val="24"/>
          <w:szCs w:val="24"/>
        </w:rPr>
        <w:t>:</w:t>
      </w:r>
    </w:p>
    <w:p w14:paraId="00ACC8D4" w14:textId="3F6FC246" w:rsidR="007F13A2" w:rsidRPr="00A67732" w:rsidRDefault="007F13A2" w:rsidP="009970C8">
      <w:pPr>
        <w:pStyle w:val="Default"/>
        <w:spacing w:afterLines="20" w:after="48"/>
        <w:jc w:val="both"/>
        <w:rPr>
          <w:rFonts w:ascii="Times New Roman" w:hAnsi="Times New Roman" w:cs="Times New Roman"/>
        </w:rPr>
      </w:pPr>
      <w:r w:rsidRPr="00A67732">
        <w:rPr>
          <w:rFonts w:ascii="Times New Roman" w:hAnsi="Times New Roman" w:cs="Times New Roman"/>
        </w:rPr>
        <w:t>Je možne v rámci PZ realizovať aktivitu a) obstaranie a modernizácia materiálno-technického vybavenia odborných pracovísk – dielní na obrábanie kovov, ak škola nemá o</w:t>
      </w:r>
      <w:r w:rsidR="00711C55">
        <w:rPr>
          <w:rFonts w:ascii="Times New Roman" w:hAnsi="Times New Roman" w:cs="Times New Roman"/>
        </w:rPr>
        <w:t>dbor Obrábač kovov akreditovaný?</w:t>
      </w:r>
      <w:r w:rsidRPr="00A67732">
        <w:rPr>
          <w:rFonts w:ascii="Times New Roman" w:hAnsi="Times New Roman" w:cs="Times New Roman"/>
        </w:rPr>
        <w:t xml:space="preserve"> Akreditácia odboru by prebehla po realizácii aktivít projektu (škola má dostatočné administratívne kapacity na akreditáciu nového odboru, taktiež je dopyt po tomto odbore).</w:t>
      </w:r>
    </w:p>
    <w:p w14:paraId="7FA1110D" w14:textId="77777777" w:rsidR="007F13A2" w:rsidRPr="00A67732" w:rsidRDefault="007F13A2"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61182E16" w14:textId="38EDF70F" w:rsidR="007F13A2" w:rsidRPr="00A67732" w:rsidRDefault="00711C55" w:rsidP="009970C8">
      <w:pPr>
        <w:spacing w:afterLines="20" w:after="48"/>
        <w:jc w:val="both"/>
        <w:rPr>
          <w:rFonts w:ascii="Times New Roman" w:hAnsi="Times New Roman"/>
          <w:color w:val="1F497D"/>
          <w:sz w:val="24"/>
          <w:szCs w:val="24"/>
        </w:rPr>
      </w:pPr>
      <w:r>
        <w:rPr>
          <w:rFonts w:ascii="Times New Roman" w:hAnsi="Times New Roman"/>
          <w:color w:val="1F497D"/>
          <w:sz w:val="24"/>
          <w:szCs w:val="24"/>
        </w:rPr>
        <w:t>Nie,</w:t>
      </w:r>
      <w:r w:rsidR="007F13A2" w:rsidRPr="00A67732">
        <w:rPr>
          <w:rFonts w:ascii="Times New Roman" w:hAnsi="Times New Roman"/>
          <w:color w:val="1F497D"/>
          <w:sz w:val="24"/>
          <w:szCs w:val="24"/>
        </w:rPr>
        <w:t xml:space="preserve"> v prípade neakreditovaného odboru nie je možné poskytnúť NFP. Po akreditácii predmetného odboru odporúčame sledovať webové sídlo MPRV SR ako RO pre IROP, aktuálne výzvy sú zverejňované na adrese: </w:t>
      </w:r>
    </w:p>
    <w:p w14:paraId="77ACEBDD" w14:textId="77777777" w:rsidR="007F13A2" w:rsidRPr="00A67732" w:rsidRDefault="00CA29B2" w:rsidP="009970C8">
      <w:pPr>
        <w:spacing w:afterLines="20" w:after="48"/>
        <w:jc w:val="both"/>
        <w:rPr>
          <w:rFonts w:ascii="Times New Roman" w:hAnsi="Times New Roman"/>
          <w:color w:val="1F497D"/>
          <w:sz w:val="24"/>
          <w:szCs w:val="24"/>
        </w:rPr>
      </w:pPr>
      <w:hyperlink r:id="rId8" w:history="1">
        <w:r w:rsidR="007F13A2" w:rsidRPr="00A67732">
          <w:rPr>
            <w:rStyle w:val="Hypertextovprepojenie"/>
            <w:rFonts w:ascii="Times New Roman" w:hAnsi="Times New Roman"/>
            <w:sz w:val="24"/>
            <w:szCs w:val="24"/>
          </w:rPr>
          <w:t>http://www.mpsr.sk/index.php?navID=47&amp;sID=67&amp;navID2=1123</w:t>
        </w:r>
      </w:hyperlink>
      <w:r w:rsidR="007F13A2" w:rsidRPr="00A67732">
        <w:rPr>
          <w:rFonts w:ascii="Times New Roman" w:hAnsi="Times New Roman"/>
          <w:color w:val="1F497D"/>
          <w:sz w:val="24"/>
          <w:szCs w:val="24"/>
        </w:rPr>
        <w:t>.</w:t>
      </w:r>
    </w:p>
    <w:p w14:paraId="3FE17060" w14:textId="77777777" w:rsidR="007F13A2" w:rsidRPr="00A67732" w:rsidRDefault="007F13A2" w:rsidP="009970C8">
      <w:pPr>
        <w:spacing w:afterLines="20" w:after="48"/>
        <w:jc w:val="both"/>
        <w:rPr>
          <w:rFonts w:ascii="Times New Roman" w:hAnsi="Times New Roman"/>
          <w:sz w:val="24"/>
          <w:szCs w:val="24"/>
        </w:rPr>
      </w:pPr>
    </w:p>
    <w:p w14:paraId="46A0ECB7" w14:textId="23FDF84B" w:rsidR="00A124BA" w:rsidRPr="00A67732" w:rsidRDefault="00A124BA" w:rsidP="009970C8">
      <w:pPr>
        <w:spacing w:afterLines="20" w:after="48"/>
        <w:jc w:val="both"/>
        <w:rPr>
          <w:rFonts w:ascii="Times New Roman" w:hAnsi="Times New Roman"/>
          <w:sz w:val="24"/>
          <w:szCs w:val="24"/>
        </w:rPr>
      </w:pPr>
      <w:r w:rsidRPr="00A67732">
        <w:rPr>
          <w:rFonts w:ascii="Times New Roman" w:hAnsi="Times New Roman"/>
          <w:sz w:val="24"/>
          <w:szCs w:val="24"/>
        </w:rPr>
        <w:lastRenderedPageBreak/>
        <w:t>Otázka</w:t>
      </w:r>
      <w:r w:rsidR="007F13A2" w:rsidRPr="00A67732">
        <w:rPr>
          <w:rFonts w:ascii="Times New Roman" w:hAnsi="Times New Roman"/>
          <w:sz w:val="24"/>
          <w:szCs w:val="24"/>
        </w:rPr>
        <w:t xml:space="preserve"> č. </w:t>
      </w:r>
      <w:r w:rsidR="00483E2A">
        <w:rPr>
          <w:rFonts w:ascii="Times New Roman" w:hAnsi="Times New Roman"/>
          <w:sz w:val="24"/>
          <w:szCs w:val="24"/>
        </w:rPr>
        <w:t>8</w:t>
      </w:r>
      <w:r w:rsidR="007F13A2" w:rsidRPr="00A67732">
        <w:rPr>
          <w:rFonts w:ascii="Times New Roman" w:hAnsi="Times New Roman"/>
          <w:sz w:val="24"/>
          <w:szCs w:val="24"/>
        </w:rPr>
        <w:t>:</w:t>
      </w:r>
    </w:p>
    <w:p w14:paraId="26A5FA27" w14:textId="4A48475C" w:rsidR="00A124BA" w:rsidRPr="00A67732" w:rsidRDefault="00A124BA" w:rsidP="009970C8">
      <w:pPr>
        <w:spacing w:afterLines="20" w:after="48"/>
        <w:jc w:val="both"/>
        <w:rPr>
          <w:rFonts w:ascii="Times New Roman" w:hAnsi="Times New Roman"/>
          <w:sz w:val="24"/>
          <w:szCs w:val="24"/>
        </w:rPr>
      </w:pPr>
      <w:r w:rsidRPr="00A67732">
        <w:rPr>
          <w:rFonts w:ascii="Times New Roman" w:hAnsi="Times New Roman"/>
          <w:sz w:val="24"/>
          <w:szCs w:val="24"/>
        </w:rPr>
        <w:t>Hodnotiace kritérium č.</w:t>
      </w:r>
      <w:r w:rsidR="00711C55">
        <w:rPr>
          <w:rFonts w:ascii="Times New Roman" w:hAnsi="Times New Roman"/>
          <w:sz w:val="24"/>
          <w:szCs w:val="24"/>
        </w:rPr>
        <w:t xml:space="preserve"> </w:t>
      </w:r>
      <w:r w:rsidRPr="00A67732">
        <w:rPr>
          <w:rFonts w:ascii="Times New Roman" w:hAnsi="Times New Roman"/>
          <w:sz w:val="24"/>
          <w:szCs w:val="24"/>
        </w:rPr>
        <w:t>3 je vylučovacie. Ako sa bude vyhodnocovať splne</w:t>
      </w:r>
      <w:r w:rsidR="00711C55">
        <w:rPr>
          <w:rFonts w:ascii="Times New Roman" w:hAnsi="Times New Roman"/>
          <w:sz w:val="24"/>
          <w:szCs w:val="24"/>
        </w:rPr>
        <w:t>nie tohto kritéria. (súlad s RIÚ</w:t>
      </w:r>
      <w:r w:rsidRPr="00A67732">
        <w:rPr>
          <w:rFonts w:ascii="Times New Roman" w:hAnsi="Times New Roman"/>
          <w:sz w:val="24"/>
          <w:szCs w:val="24"/>
        </w:rPr>
        <w:t xml:space="preserve">S). Ide o žiadateľa </w:t>
      </w:r>
      <w:r w:rsidR="007F13A2" w:rsidRPr="00A67732">
        <w:rPr>
          <w:rFonts w:ascii="Times New Roman" w:hAnsi="Times New Roman"/>
          <w:sz w:val="24"/>
          <w:szCs w:val="24"/>
        </w:rPr>
        <w:t>– súkromná stredná škola,</w:t>
      </w:r>
      <w:r w:rsidR="00711C55">
        <w:rPr>
          <w:rFonts w:ascii="Times New Roman" w:hAnsi="Times New Roman"/>
          <w:sz w:val="24"/>
          <w:szCs w:val="24"/>
        </w:rPr>
        <w:t xml:space="preserve"> o ktorej menovite RIÚ</w:t>
      </w:r>
      <w:r w:rsidRPr="00A67732">
        <w:rPr>
          <w:rFonts w:ascii="Times New Roman" w:hAnsi="Times New Roman"/>
          <w:sz w:val="24"/>
          <w:szCs w:val="24"/>
        </w:rPr>
        <w:t xml:space="preserve">S </w:t>
      </w:r>
      <w:r w:rsidR="007F13A2" w:rsidRPr="00A67732">
        <w:rPr>
          <w:rFonts w:ascii="Times New Roman" w:hAnsi="Times New Roman"/>
          <w:sz w:val="24"/>
          <w:szCs w:val="24"/>
        </w:rPr>
        <w:t>príslušného kraja</w:t>
      </w:r>
      <w:r w:rsidRPr="00A67732">
        <w:rPr>
          <w:rFonts w:ascii="Times New Roman" w:hAnsi="Times New Roman"/>
          <w:sz w:val="24"/>
          <w:szCs w:val="24"/>
        </w:rPr>
        <w:t xml:space="preserve"> nehovorí, ale nepriamo je možné sa tam vidieť.</w:t>
      </w:r>
    </w:p>
    <w:p w14:paraId="487A838F" w14:textId="77777777" w:rsidR="00A124BA" w:rsidRPr="00A67732" w:rsidRDefault="00A124BA"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1F15D32D" w14:textId="697B886E" w:rsidR="00A124BA" w:rsidRPr="00A67732" w:rsidRDefault="00711C55" w:rsidP="009970C8">
      <w:pPr>
        <w:spacing w:afterLines="20" w:after="48"/>
        <w:jc w:val="both"/>
        <w:rPr>
          <w:rFonts w:ascii="Times New Roman" w:hAnsi="Times New Roman"/>
          <w:color w:val="1F497D"/>
          <w:sz w:val="24"/>
          <w:szCs w:val="24"/>
        </w:rPr>
      </w:pPr>
      <w:r>
        <w:rPr>
          <w:rFonts w:ascii="Times New Roman" w:hAnsi="Times New Roman"/>
          <w:color w:val="1F497D"/>
          <w:sz w:val="24"/>
          <w:szCs w:val="24"/>
        </w:rPr>
        <w:t>RIÚ</w:t>
      </w:r>
      <w:r w:rsidR="00A124BA" w:rsidRPr="00A67732">
        <w:rPr>
          <w:rFonts w:ascii="Times New Roman" w:hAnsi="Times New Roman"/>
          <w:color w:val="1F497D"/>
          <w:sz w:val="24"/>
          <w:szCs w:val="24"/>
        </w:rPr>
        <w:t>S nemusí obsahovať menovite všetky školy, ani neobsahuje. Posudzuje sa príspevok projektu k realizácii konkrétnych aktivít projektu</w:t>
      </w:r>
      <w:r w:rsidR="00F61BAD">
        <w:rPr>
          <w:rFonts w:ascii="Times New Roman" w:hAnsi="Times New Roman"/>
          <w:color w:val="1F497D"/>
          <w:sz w:val="24"/>
          <w:szCs w:val="24"/>
        </w:rPr>
        <w:t>,</w:t>
      </w:r>
      <w:r w:rsidR="00A124BA" w:rsidRPr="00A67732">
        <w:rPr>
          <w:rFonts w:ascii="Times New Roman" w:hAnsi="Times New Roman"/>
          <w:color w:val="1F497D"/>
          <w:sz w:val="24"/>
          <w:szCs w:val="24"/>
        </w:rPr>
        <w:t xml:space="preserve"> pričom sa posudzuje najmä tematický súlad príslušných strategických častí Regionálnej integrovanej územnej stratégie/Integrovanej územnej stratégie UMR s cieľmi a výsledkami posudzovaného projektu a nezameriava sa len na súlad projektu s indikatívnym zoznam projektových zámerov danej RIÚS/IÚS UMR.  </w:t>
      </w:r>
      <w:r w:rsidR="00A124BA" w:rsidRPr="00A67732">
        <w:rPr>
          <w:rFonts w:ascii="Times New Roman" w:hAnsi="Times New Roman"/>
          <w:color w:val="1F497D"/>
          <w:sz w:val="24"/>
          <w:szCs w:val="24"/>
          <w:u w:val="single"/>
        </w:rPr>
        <w:t>RO pre IROP odporúča dôkladne opísať potrebu realizácie projektu</w:t>
      </w:r>
      <w:r w:rsidR="00A124BA" w:rsidRPr="00A67732">
        <w:rPr>
          <w:rFonts w:ascii="Times New Roman" w:hAnsi="Times New Roman"/>
          <w:color w:val="1F497D"/>
          <w:sz w:val="24"/>
          <w:szCs w:val="24"/>
        </w:rPr>
        <w:t xml:space="preserve"> (v bode </w:t>
      </w:r>
      <w:r w:rsidR="00A124BA" w:rsidRPr="00A67732">
        <w:rPr>
          <w:rFonts w:ascii="Times New Roman" w:hAnsi="Times New Roman"/>
          <w:i/>
          <w:iCs/>
          <w:color w:val="1F497D"/>
          <w:sz w:val="24"/>
          <w:szCs w:val="24"/>
        </w:rPr>
        <w:t>7, a 7.1 až 7.3</w:t>
      </w:r>
      <w:r w:rsidR="00C11BB6">
        <w:rPr>
          <w:rFonts w:ascii="Times New Roman" w:hAnsi="Times New Roman"/>
          <w:color w:val="1F497D"/>
          <w:sz w:val="24"/>
          <w:szCs w:val="24"/>
        </w:rPr>
        <w:t xml:space="preserve"> vo formulári PZ</w:t>
      </w:r>
      <w:r w:rsidR="00A124BA" w:rsidRPr="00A67732">
        <w:rPr>
          <w:rFonts w:ascii="Times New Roman" w:hAnsi="Times New Roman"/>
          <w:color w:val="1F497D"/>
          <w:sz w:val="24"/>
          <w:szCs w:val="24"/>
        </w:rPr>
        <w:t>, ďalej v časti „</w:t>
      </w:r>
      <w:r w:rsidR="00A124BA" w:rsidRPr="00A67732">
        <w:rPr>
          <w:rFonts w:ascii="Times New Roman" w:hAnsi="Times New Roman"/>
          <w:i/>
          <w:iCs/>
          <w:color w:val="1F497D"/>
          <w:sz w:val="24"/>
          <w:szCs w:val="24"/>
        </w:rPr>
        <w:t>Súlad projektu s intervenčnou stratégiou IROP</w:t>
      </w:r>
      <w:r w:rsidR="00A124BA" w:rsidRPr="00A67732">
        <w:rPr>
          <w:rFonts w:ascii="Times New Roman" w:hAnsi="Times New Roman"/>
          <w:color w:val="1F497D"/>
          <w:sz w:val="24"/>
          <w:szCs w:val="24"/>
        </w:rPr>
        <w:t>“ bodu 1 „</w:t>
      </w:r>
      <w:r w:rsidR="00A124BA" w:rsidRPr="00A67732">
        <w:rPr>
          <w:rFonts w:ascii="Times New Roman" w:hAnsi="Times New Roman"/>
          <w:i/>
          <w:iCs/>
          <w:color w:val="1F497D"/>
          <w:sz w:val="24"/>
          <w:szCs w:val="24"/>
        </w:rPr>
        <w:t>Príspevok navrhovaného projektu k cieľom a výsledkom IROP a PO 2</w:t>
      </w:r>
      <w:r w:rsidR="00A124BA" w:rsidRPr="00A67732">
        <w:rPr>
          <w:rFonts w:ascii="Times New Roman" w:hAnsi="Times New Roman"/>
          <w:color w:val="1F497D"/>
          <w:sz w:val="24"/>
          <w:szCs w:val="24"/>
        </w:rPr>
        <w:t>“ Opisu projektu / príloha č. 5 k PZ).</w:t>
      </w:r>
    </w:p>
    <w:p w14:paraId="2353311A" w14:textId="77777777" w:rsidR="00426945" w:rsidRPr="00A67732" w:rsidRDefault="00426945" w:rsidP="009970C8">
      <w:pPr>
        <w:spacing w:afterLines="20" w:after="48"/>
        <w:jc w:val="both"/>
        <w:rPr>
          <w:rFonts w:ascii="Times New Roman" w:hAnsi="Times New Roman"/>
          <w:sz w:val="24"/>
          <w:szCs w:val="24"/>
        </w:rPr>
      </w:pPr>
    </w:p>
    <w:p w14:paraId="498F7E6C" w14:textId="4AD7F46E" w:rsidR="00643DCB" w:rsidRPr="00A67732" w:rsidRDefault="00643DCB"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Otázka č. </w:t>
      </w:r>
      <w:r w:rsidR="00483E2A">
        <w:rPr>
          <w:rFonts w:ascii="Times New Roman" w:hAnsi="Times New Roman"/>
          <w:sz w:val="24"/>
          <w:szCs w:val="24"/>
        </w:rPr>
        <w:t>9</w:t>
      </w:r>
      <w:r w:rsidRPr="00A67732">
        <w:rPr>
          <w:rFonts w:ascii="Times New Roman" w:hAnsi="Times New Roman"/>
          <w:sz w:val="24"/>
          <w:szCs w:val="24"/>
        </w:rPr>
        <w:t>:</w:t>
      </w:r>
    </w:p>
    <w:p w14:paraId="20F1D61E" w14:textId="77777777" w:rsidR="003F3A32" w:rsidRPr="00A67732" w:rsidRDefault="003F3A32" w:rsidP="009970C8">
      <w:pPr>
        <w:spacing w:afterLines="20" w:after="48"/>
        <w:jc w:val="both"/>
        <w:rPr>
          <w:rFonts w:ascii="Times New Roman" w:hAnsi="Times New Roman"/>
          <w:color w:val="000000"/>
          <w:sz w:val="24"/>
          <w:szCs w:val="24"/>
        </w:rPr>
      </w:pPr>
      <w:r w:rsidRPr="00A67732">
        <w:rPr>
          <w:rFonts w:ascii="Times New Roman" w:hAnsi="Times New Roman"/>
          <w:color w:val="000000"/>
          <w:sz w:val="24"/>
          <w:szCs w:val="24"/>
        </w:rPr>
        <w:t xml:space="preserve">Je povolená/é v rámci aktivity c.) prístavba, nadstavba, stavebné úpravy...  rekonštrukcia respektíve obstaranie nového výťahu? </w:t>
      </w:r>
    </w:p>
    <w:p w14:paraId="78B0116A" w14:textId="77777777" w:rsidR="00643DCB" w:rsidRPr="00A67732" w:rsidRDefault="00643DCB"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15990B84" w14:textId="24122AC6" w:rsidR="003F3A32" w:rsidRPr="00A67732" w:rsidRDefault="003F3A32" w:rsidP="009970C8">
      <w:pPr>
        <w:spacing w:afterLines="20" w:after="48"/>
        <w:jc w:val="both"/>
        <w:rPr>
          <w:rFonts w:ascii="Times New Roman" w:hAnsi="Times New Roman"/>
          <w:color w:val="1F497D"/>
          <w:sz w:val="24"/>
          <w:szCs w:val="24"/>
        </w:rPr>
      </w:pPr>
      <w:r w:rsidRPr="00A67732">
        <w:rPr>
          <w:rFonts w:ascii="Times New Roman" w:hAnsi="Times New Roman"/>
          <w:color w:val="1F497D"/>
          <w:sz w:val="24"/>
          <w:szCs w:val="24"/>
        </w:rPr>
        <w:t xml:space="preserve">Áno - </w:t>
      </w:r>
      <w:r w:rsidR="00FA5787" w:rsidRPr="00A67732">
        <w:rPr>
          <w:rFonts w:ascii="Times New Roman" w:hAnsi="Times New Roman"/>
          <w:color w:val="1F497D"/>
          <w:sz w:val="24"/>
          <w:szCs w:val="24"/>
        </w:rPr>
        <w:t>v rámci výzvy</w:t>
      </w:r>
      <w:r w:rsidRPr="00A67732">
        <w:rPr>
          <w:rFonts w:ascii="Times New Roman" w:hAnsi="Times New Roman"/>
          <w:color w:val="1F497D"/>
          <w:sz w:val="24"/>
          <w:szCs w:val="24"/>
        </w:rPr>
        <w:t xml:space="preserve"> je možné realizovať rekonštrukciu zariadení a</w:t>
      </w:r>
      <w:r w:rsidR="00C11BB6">
        <w:rPr>
          <w:rFonts w:ascii="Times New Roman" w:hAnsi="Times New Roman"/>
          <w:color w:val="1F497D"/>
          <w:sz w:val="24"/>
          <w:szCs w:val="24"/>
        </w:rPr>
        <w:t> </w:t>
      </w:r>
      <w:r w:rsidRPr="00A67732">
        <w:rPr>
          <w:rFonts w:ascii="Times New Roman" w:hAnsi="Times New Roman"/>
          <w:color w:val="1F497D"/>
          <w:sz w:val="24"/>
          <w:szCs w:val="24"/>
        </w:rPr>
        <w:t>priestorov</w:t>
      </w:r>
      <w:r w:rsidR="00C11BB6">
        <w:rPr>
          <w:rFonts w:ascii="Times New Roman" w:hAnsi="Times New Roman"/>
          <w:color w:val="1F497D"/>
          <w:sz w:val="24"/>
          <w:szCs w:val="24"/>
        </w:rPr>
        <w:t>,</w:t>
      </w:r>
      <w:r w:rsidRPr="00A67732">
        <w:rPr>
          <w:rFonts w:ascii="Times New Roman" w:hAnsi="Times New Roman"/>
          <w:color w:val="1F497D"/>
          <w:sz w:val="24"/>
          <w:szCs w:val="24"/>
        </w:rPr>
        <w:t xml:space="preserve"> vrátane výťahu.</w:t>
      </w:r>
    </w:p>
    <w:p w14:paraId="2B5B921C" w14:textId="77777777" w:rsidR="00640F21" w:rsidRPr="00A67732" w:rsidRDefault="00640F21" w:rsidP="009970C8">
      <w:pPr>
        <w:spacing w:afterLines="20" w:after="48"/>
        <w:jc w:val="both"/>
        <w:rPr>
          <w:rFonts w:ascii="Times New Roman" w:hAnsi="Times New Roman"/>
          <w:color w:val="1F497D"/>
          <w:sz w:val="24"/>
          <w:szCs w:val="24"/>
        </w:rPr>
      </w:pPr>
    </w:p>
    <w:p w14:paraId="7300F6C3" w14:textId="0FBC2CC9" w:rsidR="003F3A32" w:rsidRPr="00A67732" w:rsidRDefault="00631F3A"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Otázka č. </w:t>
      </w:r>
      <w:r w:rsidR="00483E2A">
        <w:rPr>
          <w:rFonts w:ascii="Times New Roman" w:hAnsi="Times New Roman"/>
          <w:sz w:val="24"/>
          <w:szCs w:val="24"/>
        </w:rPr>
        <w:t>10</w:t>
      </w:r>
      <w:r w:rsidRPr="00A67732">
        <w:rPr>
          <w:rFonts w:ascii="Times New Roman" w:hAnsi="Times New Roman"/>
          <w:sz w:val="24"/>
          <w:szCs w:val="24"/>
        </w:rPr>
        <w:t>:</w:t>
      </w:r>
    </w:p>
    <w:p w14:paraId="070798B2" w14:textId="77777777" w:rsidR="00631F3A" w:rsidRPr="00A67732" w:rsidRDefault="00631F3A" w:rsidP="009970C8">
      <w:pPr>
        <w:spacing w:afterLines="20" w:after="48"/>
        <w:jc w:val="both"/>
        <w:rPr>
          <w:rFonts w:ascii="Times New Roman" w:hAnsi="Times New Roman"/>
          <w:bCs/>
          <w:iCs/>
          <w:sz w:val="24"/>
          <w:szCs w:val="24"/>
        </w:rPr>
      </w:pPr>
      <w:r w:rsidRPr="00A67732">
        <w:rPr>
          <w:rFonts w:ascii="Times New Roman" w:hAnsi="Times New Roman"/>
          <w:bCs/>
          <w:iCs/>
          <w:sz w:val="24"/>
          <w:szCs w:val="24"/>
        </w:rPr>
        <w:t xml:space="preserve">Škola má záujem nakúpiť počítačové zostavy do odborných učební, chcú nakúpiť aj zariadenie do učebne (stoly, stoličky, skrine) </w:t>
      </w:r>
      <w:r w:rsidRPr="00A67732">
        <w:rPr>
          <w:rFonts w:ascii="Times New Roman" w:hAnsi="Times New Roman"/>
          <w:bCs/>
          <w:iCs/>
          <w:sz w:val="24"/>
          <w:szCs w:val="24"/>
          <w:u w:val="single"/>
        </w:rPr>
        <w:t>ako súbor hnuteľných vecí</w:t>
      </w:r>
      <w:r w:rsidR="00375FE5" w:rsidRPr="00A67732">
        <w:rPr>
          <w:rFonts w:ascii="Times New Roman" w:hAnsi="Times New Roman"/>
          <w:bCs/>
          <w:iCs/>
          <w:sz w:val="24"/>
          <w:szCs w:val="24"/>
        </w:rPr>
        <w:t>, ktoré netvoria s </w:t>
      </w:r>
      <w:r w:rsidRPr="00A67732">
        <w:rPr>
          <w:rFonts w:ascii="Times New Roman" w:hAnsi="Times New Roman"/>
          <w:bCs/>
          <w:iCs/>
          <w:sz w:val="24"/>
          <w:szCs w:val="24"/>
        </w:rPr>
        <w:t>budovou jeden funkčný celok. Splnia podmienku oprávnenosti výdavkov?</w:t>
      </w:r>
    </w:p>
    <w:p w14:paraId="49798FE6" w14:textId="77777777" w:rsidR="00631F3A" w:rsidRPr="00A67732" w:rsidRDefault="00631F3A"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57923CFA" w14:textId="77777777" w:rsidR="00631F3A" w:rsidRPr="00A67732" w:rsidRDefault="00631F3A"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Áno. Príloha 5 výzvy na predkladanie projektových zámerov č. IROP-PO2-SC223-PZ-2016-3 - Zoznam oprávnených výdavkov, v</w:t>
      </w:r>
      <w:r w:rsidR="005E021F" w:rsidRPr="00A67732">
        <w:rPr>
          <w:rFonts w:ascii="Times New Roman" w:hAnsi="Times New Roman"/>
          <w:color w:val="1F497D" w:themeColor="text2"/>
          <w:sz w:val="24"/>
          <w:szCs w:val="24"/>
        </w:rPr>
        <w:t> skupine výdavkov</w:t>
      </w:r>
      <w:r w:rsidRPr="00A67732">
        <w:rPr>
          <w:rFonts w:ascii="Times New Roman" w:hAnsi="Times New Roman"/>
          <w:color w:val="1F497D" w:themeColor="text2"/>
          <w:sz w:val="24"/>
          <w:szCs w:val="24"/>
        </w:rPr>
        <w:t>: 022 – Samostatné hnuteľné veci a súbory hnuteľných vecí uvádza</w:t>
      </w:r>
      <w:r w:rsidR="005E021F" w:rsidRPr="00A67732">
        <w:rPr>
          <w:rFonts w:ascii="Times New Roman" w:hAnsi="Times New Roman"/>
          <w:color w:val="1F497D" w:themeColor="text2"/>
          <w:sz w:val="24"/>
          <w:szCs w:val="24"/>
        </w:rPr>
        <w:t xml:space="preserve"> uvedené položky ako oprávnené.</w:t>
      </w:r>
    </w:p>
    <w:p w14:paraId="203A152B" w14:textId="77777777" w:rsidR="00631F3A" w:rsidRPr="00A67732" w:rsidRDefault="00631F3A" w:rsidP="009970C8">
      <w:pPr>
        <w:spacing w:afterLines="20" w:after="48"/>
        <w:jc w:val="both"/>
        <w:rPr>
          <w:rFonts w:ascii="Times New Roman" w:hAnsi="Times New Roman"/>
          <w:color w:val="1F497D" w:themeColor="text2"/>
          <w:sz w:val="24"/>
          <w:szCs w:val="24"/>
        </w:rPr>
      </w:pPr>
    </w:p>
    <w:p w14:paraId="26337580" w14:textId="6E8DC165" w:rsidR="00631F3A" w:rsidRPr="00A67732" w:rsidRDefault="002D69BE" w:rsidP="009970C8">
      <w:pPr>
        <w:spacing w:afterLines="20" w:after="48"/>
        <w:jc w:val="both"/>
        <w:rPr>
          <w:rFonts w:ascii="Times New Roman" w:hAnsi="Times New Roman"/>
          <w:sz w:val="24"/>
          <w:szCs w:val="24"/>
        </w:rPr>
      </w:pPr>
      <w:r w:rsidRPr="00A67732">
        <w:rPr>
          <w:rFonts w:ascii="Times New Roman" w:hAnsi="Times New Roman"/>
          <w:sz w:val="24"/>
          <w:szCs w:val="24"/>
        </w:rPr>
        <w:t>Otázka</w:t>
      </w:r>
      <w:r w:rsidR="007F13A2" w:rsidRPr="00A67732">
        <w:rPr>
          <w:rFonts w:ascii="Times New Roman" w:hAnsi="Times New Roman"/>
          <w:sz w:val="24"/>
          <w:szCs w:val="24"/>
        </w:rPr>
        <w:t xml:space="preserve"> č. 1</w:t>
      </w:r>
      <w:r w:rsidR="00483E2A">
        <w:rPr>
          <w:rFonts w:ascii="Times New Roman" w:hAnsi="Times New Roman"/>
          <w:sz w:val="24"/>
          <w:szCs w:val="24"/>
        </w:rPr>
        <w:t>1</w:t>
      </w:r>
      <w:r w:rsidR="007F13A2" w:rsidRPr="00A67732">
        <w:rPr>
          <w:rFonts w:ascii="Times New Roman" w:hAnsi="Times New Roman"/>
          <w:sz w:val="24"/>
          <w:szCs w:val="24"/>
        </w:rPr>
        <w:t>:</w:t>
      </w:r>
    </w:p>
    <w:p w14:paraId="1F2F7EB4" w14:textId="26E60C09" w:rsidR="002D69BE" w:rsidRPr="00A67732" w:rsidRDefault="00713134" w:rsidP="009970C8">
      <w:pPr>
        <w:pStyle w:val="Obyajntext"/>
        <w:spacing w:afterLines="20" w:after="48"/>
        <w:jc w:val="both"/>
        <w:rPr>
          <w:rFonts w:ascii="Times New Roman" w:hAnsi="Times New Roman" w:cs="Times New Roman"/>
          <w:sz w:val="24"/>
          <w:szCs w:val="24"/>
        </w:rPr>
      </w:pPr>
      <w:r w:rsidRPr="00A67732">
        <w:rPr>
          <w:rFonts w:ascii="Times New Roman" w:hAnsi="Times New Roman" w:cs="Times New Roman"/>
          <w:sz w:val="24"/>
          <w:szCs w:val="24"/>
        </w:rPr>
        <w:t xml:space="preserve">Škola má </w:t>
      </w:r>
      <w:r w:rsidR="002D69BE" w:rsidRPr="00A67732">
        <w:rPr>
          <w:rFonts w:ascii="Times New Roman" w:hAnsi="Times New Roman" w:cs="Times New Roman"/>
          <w:sz w:val="24"/>
          <w:szCs w:val="24"/>
        </w:rPr>
        <w:t>odborný predmet "Výživa a šport" a potrebovali by postaviť v externých priestoroch školy športové ihrisko, ktoré škola chápe ako odborn</w:t>
      </w:r>
      <w:r w:rsidR="00C11BB6">
        <w:rPr>
          <w:rFonts w:ascii="Times New Roman" w:hAnsi="Times New Roman" w:cs="Times New Roman"/>
          <w:sz w:val="24"/>
          <w:szCs w:val="24"/>
        </w:rPr>
        <w:t>ú</w:t>
      </w:r>
      <w:r w:rsidR="002D69BE" w:rsidRPr="00A67732">
        <w:rPr>
          <w:rFonts w:ascii="Times New Roman" w:hAnsi="Times New Roman" w:cs="Times New Roman"/>
          <w:sz w:val="24"/>
          <w:szCs w:val="24"/>
        </w:rPr>
        <w:t xml:space="preserve"> učebň</w:t>
      </w:r>
      <w:r w:rsidR="00C11BB6">
        <w:rPr>
          <w:rFonts w:ascii="Times New Roman" w:hAnsi="Times New Roman" w:cs="Times New Roman"/>
          <w:sz w:val="24"/>
          <w:szCs w:val="24"/>
        </w:rPr>
        <w:t>u</w:t>
      </w:r>
      <w:r w:rsidR="002D69BE" w:rsidRPr="00A67732">
        <w:rPr>
          <w:rFonts w:ascii="Times New Roman" w:hAnsi="Times New Roman" w:cs="Times New Roman"/>
          <w:sz w:val="24"/>
          <w:szCs w:val="24"/>
        </w:rPr>
        <w:t xml:space="preserve"> pre daný predmet (výstavba odborných učební je oprávnen</w:t>
      </w:r>
      <w:r w:rsidR="007F13A2" w:rsidRPr="00A67732">
        <w:rPr>
          <w:rFonts w:ascii="Times New Roman" w:hAnsi="Times New Roman" w:cs="Times New Roman"/>
          <w:sz w:val="24"/>
          <w:szCs w:val="24"/>
        </w:rPr>
        <w:t>ým výdavkom v rámci danej výzvy</w:t>
      </w:r>
      <w:r w:rsidR="002D69BE" w:rsidRPr="00A67732">
        <w:rPr>
          <w:rFonts w:ascii="Times New Roman" w:hAnsi="Times New Roman" w:cs="Times New Roman"/>
          <w:sz w:val="24"/>
          <w:szCs w:val="24"/>
        </w:rPr>
        <w:t>). Bude v takomto prípade daná aktivita posúdená ako oprávnený výdavok projektu?</w:t>
      </w:r>
    </w:p>
    <w:p w14:paraId="7C1C72A3" w14:textId="77777777" w:rsidR="002D69BE" w:rsidRPr="00A67732" w:rsidRDefault="00951EE4"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6A66E0B5" w14:textId="77777777" w:rsidR="00951EE4" w:rsidRPr="00A67732" w:rsidRDefault="007F13A2" w:rsidP="009970C8">
      <w:pPr>
        <w:pStyle w:val="Obyajntext"/>
        <w:spacing w:afterLines="20" w:after="48"/>
        <w:jc w:val="both"/>
        <w:rPr>
          <w:rFonts w:ascii="Times New Roman" w:hAnsi="Times New Roman" w:cs="Times New Roman"/>
          <w:color w:val="1F497D" w:themeColor="text2"/>
          <w:sz w:val="24"/>
          <w:szCs w:val="24"/>
        </w:rPr>
      </w:pPr>
      <w:r w:rsidRPr="00A67732">
        <w:rPr>
          <w:rFonts w:ascii="Times New Roman" w:hAnsi="Times New Roman" w:cs="Times New Roman"/>
          <w:color w:val="1F497D" w:themeColor="text2"/>
          <w:sz w:val="24"/>
          <w:szCs w:val="24"/>
        </w:rPr>
        <w:t>Nie, r</w:t>
      </w:r>
      <w:r w:rsidR="00951EE4" w:rsidRPr="00A67732">
        <w:rPr>
          <w:rFonts w:ascii="Times New Roman" w:hAnsi="Times New Roman" w:cs="Times New Roman"/>
          <w:color w:val="1F497D" w:themeColor="text2"/>
          <w:sz w:val="24"/>
          <w:szCs w:val="24"/>
        </w:rPr>
        <w:t>ekonštrukcia telocvične a</w:t>
      </w:r>
      <w:r w:rsidRPr="00A67732">
        <w:rPr>
          <w:rFonts w:ascii="Times New Roman" w:hAnsi="Times New Roman" w:cs="Times New Roman"/>
          <w:color w:val="1F497D" w:themeColor="text2"/>
          <w:sz w:val="24"/>
          <w:szCs w:val="24"/>
        </w:rPr>
        <w:t xml:space="preserve"> výstavba externého športoviska</w:t>
      </w:r>
      <w:r w:rsidR="00951EE4" w:rsidRPr="00A67732">
        <w:rPr>
          <w:rFonts w:ascii="Times New Roman" w:hAnsi="Times New Roman" w:cs="Times New Roman"/>
          <w:color w:val="1F497D" w:themeColor="text2"/>
          <w:sz w:val="24"/>
          <w:szCs w:val="24"/>
        </w:rPr>
        <w:t xml:space="preserve"> nie je cieľom tejto výzvy.</w:t>
      </w:r>
    </w:p>
    <w:p w14:paraId="07C76596" w14:textId="77777777" w:rsidR="00951EE4" w:rsidRPr="00A67732" w:rsidRDefault="00951EE4" w:rsidP="009970C8">
      <w:pPr>
        <w:pStyle w:val="Obyajntext"/>
        <w:spacing w:afterLines="20" w:after="48"/>
        <w:jc w:val="both"/>
        <w:rPr>
          <w:rFonts w:ascii="Times New Roman" w:hAnsi="Times New Roman" w:cs="Times New Roman"/>
          <w:sz w:val="24"/>
          <w:szCs w:val="24"/>
        </w:rPr>
      </w:pPr>
    </w:p>
    <w:p w14:paraId="0790D934" w14:textId="12ECE095" w:rsidR="00EF0AF5" w:rsidRPr="00A67732" w:rsidRDefault="00EF0AF5" w:rsidP="009970C8">
      <w:pPr>
        <w:pStyle w:val="Obyajntext"/>
        <w:spacing w:afterLines="20" w:after="48"/>
        <w:jc w:val="both"/>
        <w:rPr>
          <w:rFonts w:ascii="Times New Roman" w:hAnsi="Times New Roman" w:cs="Times New Roman"/>
          <w:sz w:val="24"/>
          <w:szCs w:val="24"/>
        </w:rPr>
      </w:pPr>
      <w:r w:rsidRPr="00A67732">
        <w:rPr>
          <w:rFonts w:ascii="Times New Roman" w:hAnsi="Times New Roman" w:cs="Times New Roman"/>
          <w:sz w:val="24"/>
          <w:szCs w:val="24"/>
        </w:rPr>
        <w:t>Otázka</w:t>
      </w:r>
      <w:r w:rsidR="007F13A2" w:rsidRPr="00A67732">
        <w:rPr>
          <w:rFonts w:ascii="Times New Roman" w:hAnsi="Times New Roman" w:cs="Times New Roman"/>
          <w:sz w:val="24"/>
          <w:szCs w:val="24"/>
        </w:rPr>
        <w:t xml:space="preserve"> č. 1</w:t>
      </w:r>
      <w:r w:rsidR="00483E2A">
        <w:rPr>
          <w:rFonts w:ascii="Times New Roman" w:hAnsi="Times New Roman" w:cs="Times New Roman"/>
          <w:sz w:val="24"/>
          <w:szCs w:val="24"/>
        </w:rPr>
        <w:t>2</w:t>
      </w:r>
      <w:r w:rsidR="007F13A2" w:rsidRPr="00A67732">
        <w:rPr>
          <w:rFonts w:ascii="Times New Roman" w:hAnsi="Times New Roman" w:cs="Times New Roman"/>
          <w:sz w:val="24"/>
          <w:szCs w:val="24"/>
        </w:rPr>
        <w:t>:</w:t>
      </w:r>
    </w:p>
    <w:p w14:paraId="5AE94BB9" w14:textId="2E83F9A5" w:rsidR="00EF0AF5" w:rsidRPr="00A67732" w:rsidRDefault="00EF0AF5" w:rsidP="009970C8">
      <w:pPr>
        <w:spacing w:afterLines="20" w:after="48"/>
        <w:jc w:val="both"/>
        <w:rPr>
          <w:rFonts w:ascii="Times New Roman" w:hAnsi="Times New Roman"/>
          <w:sz w:val="24"/>
          <w:szCs w:val="24"/>
        </w:rPr>
      </w:pPr>
      <w:r w:rsidRPr="00A67732">
        <w:rPr>
          <w:rFonts w:ascii="Times New Roman" w:hAnsi="Times New Roman"/>
          <w:sz w:val="24"/>
          <w:szCs w:val="24"/>
        </w:rPr>
        <w:t>Chcela by som sa informovať ohľadom výzvy na predk</w:t>
      </w:r>
      <w:r w:rsidR="00375FE5" w:rsidRPr="00A67732">
        <w:rPr>
          <w:rFonts w:ascii="Times New Roman" w:hAnsi="Times New Roman"/>
          <w:sz w:val="24"/>
          <w:szCs w:val="24"/>
        </w:rPr>
        <w:t>ladanie projektových zámerov na </w:t>
      </w:r>
      <w:r w:rsidRPr="00A67732">
        <w:rPr>
          <w:rFonts w:ascii="Times New Roman" w:hAnsi="Times New Roman"/>
          <w:sz w:val="24"/>
          <w:szCs w:val="24"/>
        </w:rPr>
        <w:t>zvýšenie počtu žiakov stredných odborných škôl na praktickom vyučovaní, kód výzvy: IROP-PO2-SC223-PZ-2016-3.</w:t>
      </w:r>
      <w:r w:rsidR="007F13A2" w:rsidRPr="00A67732">
        <w:rPr>
          <w:rFonts w:ascii="Times New Roman" w:hAnsi="Times New Roman"/>
          <w:sz w:val="24"/>
          <w:szCs w:val="24"/>
        </w:rPr>
        <w:t xml:space="preserve"> </w:t>
      </w:r>
      <w:r w:rsidRPr="00A67732">
        <w:rPr>
          <w:rFonts w:ascii="Times New Roman" w:hAnsi="Times New Roman"/>
          <w:sz w:val="24"/>
          <w:szCs w:val="24"/>
        </w:rPr>
        <w:t>Bod 2.2. Oprávnenosť aktivít realizác</w:t>
      </w:r>
      <w:r w:rsidR="00375FE5" w:rsidRPr="00A67732">
        <w:rPr>
          <w:rFonts w:ascii="Times New Roman" w:hAnsi="Times New Roman"/>
          <w:sz w:val="24"/>
          <w:szCs w:val="24"/>
        </w:rPr>
        <w:t xml:space="preserve">ie projektu – </w:t>
      </w:r>
      <w:r w:rsidR="00C11BB6">
        <w:rPr>
          <w:rFonts w:ascii="Times New Roman" w:hAnsi="Times New Roman"/>
          <w:sz w:val="24"/>
          <w:szCs w:val="24"/>
        </w:rPr>
        <w:t>aktivita e)</w:t>
      </w:r>
      <w:r w:rsidR="00375FE5" w:rsidRPr="00A67732">
        <w:rPr>
          <w:rFonts w:ascii="Times New Roman" w:hAnsi="Times New Roman"/>
          <w:sz w:val="24"/>
          <w:szCs w:val="24"/>
        </w:rPr>
        <w:t> </w:t>
      </w:r>
      <w:r w:rsidRPr="00A67732">
        <w:rPr>
          <w:rFonts w:ascii="Times New Roman" w:hAnsi="Times New Roman"/>
          <w:sz w:val="24"/>
          <w:szCs w:val="24"/>
        </w:rPr>
        <w:t xml:space="preserve">zvýšenie energetickej hospodárnosti budov: patrí do oprávnených výdavkov pri tejto aktivite aj rekonštrukcia strechy a technologické vybavenie kotolne? </w:t>
      </w:r>
    </w:p>
    <w:p w14:paraId="430ADC03" w14:textId="77777777" w:rsidR="00EF0AF5" w:rsidRPr="00A67732" w:rsidRDefault="00EF0AF5" w:rsidP="009970C8">
      <w:pPr>
        <w:pStyle w:val="Obyajntext"/>
        <w:spacing w:afterLines="20" w:after="48"/>
        <w:jc w:val="both"/>
        <w:rPr>
          <w:rFonts w:ascii="Times New Roman" w:hAnsi="Times New Roman" w:cs="Times New Roman"/>
          <w:color w:val="1F497D" w:themeColor="text2"/>
          <w:sz w:val="24"/>
          <w:szCs w:val="24"/>
        </w:rPr>
      </w:pPr>
      <w:r w:rsidRPr="00A67732">
        <w:rPr>
          <w:rFonts w:ascii="Times New Roman" w:hAnsi="Times New Roman" w:cs="Times New Roman"/>
          <w:color w:val="1F497D" w:themeColor="text2"/>
          <w:sz w:val="24"/>
          <w:szCs w:val="24"/>
        </w:rPr>
        <w:lastRenderedPageBreak/>
        <w:t>Odpoveď:</w:t>
      </w:r>
    </w:p>
    <w:p w14:paraId="12A736D5" w14:textId="77777777" w:rsidR="00EF0AF5" w:rsidRPr="00A67732" w:rsidRDefault="00EF0AF5"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 xml:space="preserve">Príloha č. 5 výzvy – Zoznam oprávnených výdavkov medzi oprávnené výdavky zaradzuje aj: „ako doplnková aktivita: </w:t>
      </w:r>
      <w:r w:rsidRPr="00A67732">
        <w:rPr>
          <w:rFonts w:ascii="Times New Roman" w:hAnsi="Times New Roman"/>
          <w:b/>
          <w:bCs/>
          <w:color w:val="1F497D" w:themeColor="text2"/>
          <w:sz w:val="24"/>
          <w:szCs w:val="24"/>
        </w:rPr>
        <w:t>rekonštrukcia stavieb so zameraním na zvyšovanie energetickej hospodárnosti</w:t>
      </w:r>
      <w:r w:rsidRPr="00A67732">
        <w:rPr>
          <w:rFonts w:ascii="Times New Roman" w:hAnsi="Times New Roman"/>
          <w:color w:val="1F497D" w:themeColor="text2"/>
          <w:sz w:val="24"/>
          <w:szCs w:val="24"/>
        </w:rPr>
        <w:t xml:space="preserve"> </w:t>
      </w:r>
      <w:r w:rsidRPr="00A67732">
        <w:rPr>
          <w:rFonts w:ascii="Times New Roman" w:hAnsi="Times New Roman"/>
          <w:b/>
          <w:bCs/>
          <w:color w:val="1F497D" w:themeColor="text2"/>
          <w:sz w:val="24"/>
          <w:szCs w:val="24"/>
        </w:rPr>
        <w:t>budov</w:t>
      </w:r>
      <w:r w:rsidRPr="00A67732">
        <w:rPr>
          <w:rFonts w:ascii="Times New Roman" w:hAnsi="Times New Roman"/>
          <w:color w:val="1F497D" w:themeColor="text2"/>
          <w:sz w:val="24"/>
          <w:szCs w:val="24"/>
        </w:rPr>
        <w:t xml:space="preserve"> – realizácia opatrení na zlepšenie tepelno-technických vlastností konštrukcií, najmä obnova obvodového plášťa, </w:t>
      </w:r>
      <w:r w:rsidRPr="00A67732">
        <w:rPr>
          <w:rFonts w:ascii="Times New Roman" w:hAnsi="Times New Roman"/>
          <w:b/>
          <w:bCs/>
          <w:color w:val="1F497D" w:themeColor="text2"/>
          <w:sz w:val="24"/>
          <w:szCs w:val="24"/>
        </w:rPr>
        <w:t>oprava a výmena strešného plášťa vrátane strešnej krytiny,</w:t>
      </w:r>
      <w:r w:rsidRPr="00A67732">
        <w:rPr>
          <w:rFonts w:ascii="Times New Roman" w:hAnsi="Times New Roman"/>
          <w:color w:val="1F497D" w:themeColor="text2"/>
          <w:sz w:val="24"/>
          <w:szCs w:val="24"/>
        </w:rPr>
        <w:t xml:space="preserve"> resp. povrchu plochých striech, oprava a výmena výplňových konštrukcií, opravy technického, energetického alebo technologického vybavenia a zariadení objektu, ako aj výmena jeho súčastí (</w:t>
      </w:r>
      <w:r w:rsidRPr="00A67732">
        <w:rPr>
          <w:rFonts w:ascii="Times New Roman" w:hAnsi="Times New Roman"/>
          <w:b/>
          <w:bCs/>
          <w:color w:val="1F497D" w:themeColor="text2"/>
          <w:sz w:val="24"/>
          <w:szCs w:val="24"/>
        </w:rPr>
        <w:t>najmä výmena zdrojov tepla, vykurovacích telies</w:t>
      </w:r>
      <w:r w:rsidRPr="00A67732">
        <w:rPr>
          <w:rFonts w:ascii="Times New Roman" w:hAnsi="Times New Roman"/>
          <w:color w:val="1F497D" w:themeColor="text2"/>
          <w:sz w:val="24"/>
          <w:szCs w:val="24"/>
        </w:rPr>
        <w:t xml:space="preserve"> a vnútorných inštalačných rozvodov).“</w:t>
      </w:r>
    </w:p>
    <w:p w14:paraId="33EF57C1" w14:textId="067CDEA9" w:rsidR="00EF0AF5" w:rsidRPr="00A67732" w:rsidRDefault="00EF0AF5"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 xml:space="preserve">Upozorňujeme, že </w:t>
      </w:r>
      <w:r w:rsidRPr="00A67732">
        <w:rPr>
          <w:rFonts w:ascii="Times New Roman" w:hAnsi="Times New Roman"/>
          <w:b/>
          <w:bCs/>
          <w:color w:val="1F497D" w:themeColor="text2"/>
          <w:sz w:val="24"/>
          <w:szCs w:val="24"/>
        </w:rPr>
        <w:t>typ aktivity e)</w:t>
      </w:r>
      <w:r w:rsidRPr="00A67732">
        <w:rPr>
          <w:rFonts w:ascii="Times New Roman" w:hAnsi="Times New Roman"/>
          <w:color w:val="1F497D" w:themeColor="text2"/>
          <w:sz w:val="24"/>
          <w:szCs w:val="24"/>
        </w:rPr>
        <w:t xml:space="preserve"> – zvýšenie energetickej hospodárnosti budov </w:t>
      </w:r>
      <w:r w:rsidRPr="00A67732">
        <w:rPr>
          <w:rFonts w:ascii="Times New Roman" w:hAnsi="Times New Roman"/>
          <w:b/>
          <w:bCs/>
          <w:color w:val="1F497D" w:themeColor="text2"/>
          <w:sz w:val="24"/>
          <w:szCs w:val="24"/>
        </w:rPr>
        <w:t>nie je možné realizovať ako samostatný/jediný typ aktivity</w:t>
      </w:r>
      <w:r w:rsidRPr="00A67732">
        <w:rPr>
          <w:rFonts w:ascii="Times New Roman" w:hAnsi="Times New Roman"/>
          <w:color w:val="1F497D" w:themeColor="text2"/>
          <w:sz w:val="24"/>
          <w:szCs w:val="24"/>
        </w:rPr>
        <w:t>, ale</w:t>
      </w:r>
      <w:r w:rsidR="009F4CF3" w:rsidRPr="00A67732">
        <w:rPr>
          <w:rFonts w:ascii="Times New Roman" w:hAnsi="Times New Roman"/>
          <w:color w:val="1F497D" w:themeColor="text2"/>
          <w:sz w:val="24"/>
          <w:szCs w:val="24"/>
        </w:rPr>
        <w:t xml:space="preserve"> povinne</w:t>
      </w:r>
      <w:r w:rsidRPr="00A67732">
        <w:rPr>
          <w:rFonts w:ascii="Times New Roman" w:hAnsi="Times New Roman"/>
          <w:color w:val="1F497D" w:themeColor="text2"/>
          <w:sz w:val="24"/>
          <w:szCs w:val="24"/>
        </w:rPr>
        <w:t xml:space="preserve"> iba v kombinácii s typ</w:t>
      </w:r>
      <w:r w:rsidR="009F4CF3" w:rsidRPr="00A67732">
        <w:rPr>
          <w:rFonts w:ascii="Times New Roman" w:hAnsi="Times New Roman"/>
          <w:color w:val="1F497D" w:themeColor="text2"/>
          <w:sz w:val="24"/>
          <w:szCs w:val="24"/>
        </w:rPr>
        <w:t>om</w:t>
      </w:r>
      <w:r w:rsidRPr="00A67732">
        <w:rPr>
          <w:rFonts w:ascii="Times New Roman" w:hAnsi="Times New Roman"/>
          <w:color w:val="1F497D" w:themeColor="text2"/>
          <w:sz w:val="24"/>
          <w:szCs w:val="24"/>
        </w:rPr>
        <w:t xml:space="preserve"> aktivít</w:t>
      </w:r>
      <w:r w:rsidR="009F4CF3" w:rsidRPr="00A67732">
        <w:rPr>
          <w:rFonts w:ascii="Times New Roman" w:hAnsi="Times New Roman"/>
          <w:color w:val="1F497D" w:themeColor="text2"/>
          <w:sz w:val="24"/>
          <w:szCs w:val="24"/>
        </w:rPr>
        <w:t>y</w:t>
      </w:r>
      <w:r w:rsidRPr="00A67732">
        <w:rPr>
          <w:rFonts w:ascii="Times New Roman" w:hAnsi="Times New Roman"/>
          <w:color w:val="1F497D" w:themeColor="text2"/>
          <w:sz w:val="24"/>
          <w:szCs w:val="24"/>
        </w:rPr>
        <w:t xml:space="preserve"> a)</w:t>
      </w:r>
      <w:r w:rsidR="009F4CF3" w:rsidRPr="00A67732">
        <w:rPr>
          <w:rFonts w:ascii="Times New Roman" w:hAnsi="Times New Roman"/>
          <w:color w:val="1F497D" w:themeColor="text2"/>
          <w:sz w:val="24"/>
          <w:szCs w:val="24"/>
        </w:rPr>
        <w:t>, prípadne b)</w:t>
      </w:r>
      <w:r w:rsidRPr="00A67732">
        <w:rPr>
          <w:rFonts w:ascii="Times New Roman" w:hAnsi="Times New Roman"/>
          <w:color w:val="1F497D" w:themeColor="text2"/>
          <w:sz w:val="24"/>
          <w:szCs w:val="24"/>
        </w:rPr>
        <w:t xml:space="preserve"> až c).</w:t>
      </w:r>
      <w:r w:rsidR="00C11BB6">
        <w:rPr>
          <w:rFonts w:ascii="Times New Roman" w:hAnsi="Times New Roman"/>
          <w:color w:val="1F497D" w:themeColor="text2"/>
          <w:sz w:val="24"/>
          <w:szCs w:val="24"/>
        </w:rPr>
        <w:t xml:space="preserve"> V zmysle aktualizácie č. 1 z 13. februára 2017 je možné typy aktivít b), c) a e) realizovať len v kombinácii s aktivitou a).</w:t>
      </w:r>
    </w:p>
    <w:p w14:paraId="000660CF" w14:textId="1F5DDA19" w:rsidR="00EF0AF5" w:rsidRPr="00A67732" w:rsidRDefault="00EF0AF5"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Zároveň treba upozorniť, že v prípade realizácie aktivity „</w:t>
      </w:r>
      <w:r w:rsidRPr="00A67732">
        <w:rPr>
          <w:rFonts w:ascii="Times New Roman" w:hAnsi="Times New Roman"/>
          <w:b/>
          <w:bCs/>
          <w:i/>
          <w:iCs/>
          <w:color w:val="1F497D" w:themeColor="text2"/>
          <w:sz w:val="24"/>
          <w:szCs w:val="24"/>
        </w:rPr>
        <w:t>e)</w:t>
      </w:r>
      <w:r w:rsidRPr="00A67732">
        <w:rPr>
          <w:rFonts w:ascii="Times New Roman" w:hAnsi="Times New Roman"/>
          <w:i/>
          <w:iCs/>
          <w:color w:val="1F497D" w:themeColor="text2"/>
          <w:sz w:val="24"/>
          <w:szCs w:val="24"/>
        </w:rPr>
        <w:t xml:space="preserve"> – zvýšenie energetickej hospodárnosti budov</w:t>
      </w:r>
      <w:r w:rsidR="00C11BB6">
        <w:rPr>
          <w:rFonts w:ascii="Times New Roman" w:hAnsi="Times New Roman"/>
          <w:i/>
          <w:iCs/>
          <w:color w:val="1F497D" w:themeColor="text2"/>
          <w:sz w:val="24"/>
          <w:szCs w:val="24"/>
        </w:rPr>
        <w:t>,</w:t>
      </w:r>
      <w:r w:rsidRPr="00A67732">
        <w:rPr>
          <w:rFonts w:ascii="Times New Roman" w:hAnsi="Times New Roman"/>
          <w:color w:val="1F497D" w:themeColor="text2"/>
          <w:sz w:val="24"/>
          <w:szCs w:val="24"/>
        </w:rPr>
        <w:t xml:space="preserve">“ </w:t>
      </w:r>
      <w:r w:rsidRPr="00A67732">
        <w:rPr>
          <w:rFonts w:ascii="Times New Roman" w:hAnsi="Times New Roman"/>
          <w:color w:val="1F497D" w:themeColor="text2"/>
          <w:sz w:val="24"/>
          <w:szCs w:val="24"/>
          <w:u w:val="single"/>
        </w:rPr>
        <w:t>žiadateľ musí zabezpečiť súlad projektu s</w:t>
      </w:r>
      <w:bookmarkStart w:id="1" w:name="_Toc387651839"/>
      <w:r w:rsidRPr="00A67732">
        <w:rPr>
          <w:rFonts w:ascii="Times New Roman" w:hAnsi="Times New Roman"/>
          <w:color w:val="1F497D" w:themeColor="text2"/>
          <w:sz w:val="24"/>
          <w:szCs w:val="24"/>
          <w:u w:val="single"/>
        </w:rPr>
        <w:t> princípmi uvedených v kapitole „2.4.1.2. Hlavné zásady výberu operácií</w:t>
      </w:r>
      <w:bookmarkEnd w:id="1"/>
      <w:r w:rsidRPr="00A67732">
        <w:rPr>
          <w:rFonts w:ascii="Times New Roman" w:hAnsi="Times New Roman"/>
          <w:color w:val="1F497D" w:themeColor="text2"/>
          <w:sz w:val="24"/>
          <w:szCs w:val="24"/>
          <w:u w:val="single"/>
        </w:rPr>
        <w:t xml:space="preserve">“  Integrovaného regionálneho operačného programu 2014 – 2020 </w:t>
      </w:r>
      <w:r w:rsidR="00903387">
        <w:rPr>
          <w:rFonts w:ascii="Times New Roman" w:hAnsi="Times New Roman"/>
          <w:color w:val="1F497D" w:themeColor="text2"/>
          <w:sz w:val="24"/>
          <w:szCs w:val="24"/>
          <w:u w:val="single"/>
        </w:rPr>
        <w:t>(časť Sektor verejných budov, a</w:t>
      </w:r>
      <w:r w:rsidRPr="00A67732">
        <w:rPr>
          <w:rFonts w:ascii="Times New Roman" w:hAnsi="Times New Roman"/>
          <w:color w:val="1F497D" w:themeColor="text2"/>
          <w:sz w:val="24"/>
          <w:szCs w:val="24"/>
          <w:u w:val="single"/>
        </w:rPr>
        <w:t xml:space="preserve"> Renovácie verejných budov)</w:t>
      </w:r>
      <w:r w:rsidRPr="00A67732">
        <w:rPr>
          <w:rFonts w:ascii="Times New Roman" w:hAnsi="Times New Roman"/>
          <w:color w:val="1F497D" w:themeColor="text2"/>
          <w:sz w:val="24"/>
          <w:szCs w:val="24"/>
        </w:rPr>
        <w:t xml:space="preserve">: </w:t>
      </w:r>
    </w:p>
    <w:p w14:paraId="0FBC8293" w14:textId="77777777" w:rsidR="00EF0AF5" w:rsidRPr="00A67732" w:rsidRDefault="00EF0AF5"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w:t>
      </w:r>
      <w:r w:rsidRPr="00A67732">
        <w:rPr>
          <w:rFonts w:ascii="Times New Roman" w:hAnsi="Times New Roman"/>
          <w:i/>
          <w:iCs/>
          <w:color w:val="1F497D" w:themeColor="text2"/>
          <w:sz w:val="24"/>
          <w:szCs w:val="24"/>
        </w:rPr>
        <w:t>Podporené budú projekty renovácie budov (napr.: stavebnotechnické úpravy), ktorých opatrenia na úsporu energie budú navrhnuté nad rámec spln</w:t>
      </w:r>
      <w:r w:rsidR="00375FE5" w:rsidRPr="00A67732">
        <w:rPr>
          <w:rFonts w:ascii="Times New Roman" w:hAnsi="Times New Roman"/>
          <w:i/>
          <w:iCs/>
          <w:color w:val="1F497D" w:themeColor="text2"/>
          <w:sz w:val="24"/>
          <w:szCs w:val="24"/>
        </w:rPr>
        <w:t>enia minimálnych požiadaviek na </w:t>
      </w:r>
      <w:r w:rsidRPr="00A67732">
        <w:rPr>
          <w:rFonts w:ascii="Times New Roman" w:hAnsi="Times New Roman"/>
          <w:i/>
          <w:iCs/>
          <w:color w:val="1F497D" w:themeColor="text2"/>
          <w:sz w:val="24"/>
          <w:szCs w:val="24"/>
        </w:rPr>
        <w:t xml:space="preserve">energetickú hospodárnosť budov podľa všeobecne platných právnych predpisov tak, aby </w:t>
      </w:r>
      <w:r w:rsidR="00375FE5" w:rsidRPr="00A67732">
        <w:rPr>
          <w:rFonts w:ascii="Times New Roman" w:hAnsi="Times New Roman"/>
          <w:i/>
          <w:iCs/>
          <w:color w:val="1F497D" w:themeColor="text2"/>
          <w:sz w:val="24"/>
          <w:szCs w:val="24"/>
        </w:rPr>
        <w:t>sa </w:t>
      </w:r>
      <w:r w:rsidRPr="00A67732">
        <w:rPr>
          <w:rFonts w:ascii="Times New Roman" w:hAnsi="Times New Roman"/>
          <w:i/>
          <w:iCs/>
          <w:color w:val="1F497D" w:themeColor="text2"/>
          <w:sz w:val="24"/>
          <w:szCs w:val="24"/>
        </w:rPr>
        <w:t>potreba energie znížila na úroveň nízkoenergetických budov, ultra-nízkoenergetických budov a budov s takmer nulovou potrebou energie</w:t>
      </w:r>
      <w:r w:rsidRPr="00A67732">
        <w:rPr>
          <w:rFonts w:ascii="Times New Roman" w:hAnsi="Times New Roman"/>
          <w:color w:val="1F497D" w:themeColor="text2"/>
          <w:sz w:val="24"/>
          <w:szCs w:val="24"/>
        </w:rPr>
        <w:t xml:space="preserve">“. </w:t>
      </w:r>
    </w:p>
    <w:p w14:paraId="4DE9FCAC" w14:textId="77777777" w:rsidR="00EF0AF5" w:rsidRPr="00A67732" w:rsidRDefault="00EF0AF5" w:rsidP="009970C8">
      <w:pPr>
        <w:pStyle w:val="Obyajntext"/>
        <w:spacing w:afterLines="20" w:after="48"/>
        <w:jc w:val="both"/>
        <w:rPr>
          <w:rFonts w:ascii="Times New Roman" w:hAnsi="Times New Roman" w:cs="Times New Roman"/>
          <w:sz w:val="24"/>
          <w:szCs w:val="24"/>
        </w:rPr>
      </w:pPr>
    </w:p>
    <w:p w14:paraId="248F2D9E" w14:textId="08FB4332" w:rsidR="00951EE4" w:rsidRPr="00A67732" w:rsidRDefault="00822736" w:rsidP="009970C8">
      <w:pPr>
        <w:spacing w:afterLines="20" w:after="48"/>
        <w:jc w:val="both"/>
        <w:rPr>
          <w:rFonts w:ascii="Times New Roman" w:hAnsi="Times New Roman"/>
          <w:sz w:val="24"/>
          <w:szCs w:val="24"/>
        </w:rPr>
      </w:pPr>
      <w:r w:rsidRPr="00A67732">
        <w:rPr>
          <w:rFonts w:ascii="Times New Roman" w:hAnsi="Times New Roman"/>
          <w:sz w:val="24"/>
          <w:szCs w:val="24"/>
        </w:rPr>
        <w:t>Otázka</w:t>
      </w:r>
      <w:r w:rsidR="007F13A2" w:rsidRPr="00A67732">
        <w:rPr>
          <w:rFonts w:ascii="Times New Roman" w:hAnsi="Times New Roman"/>
          <w:sz w:val="24"/>
          <w:szCs w:val="24"/>
        </w:rPr>
        <w:t xml:space="preserve"> č. 1</w:t>
      </w:r>
      <w:r w:rsidR="00483E2A">
        <w:rPr>
          <w:rFonts w:ascii="Times New Roman" w:hAnsi="Times New Roman"/>
          <w:sz w:val="24"/>
          <w:szCs w:val="24"/>
        </w:rPr>
        <w:t>3</w:t>
      </w:r>
      <w:r w:rsidR="007F13A2" w:rsidRPr="00A67732">
        <w:rPr>
          <w:rFonts w:ascii="Times New Roman" w:hAnsi="Times New Roman"/>
          <w:sz w:val="24"/>
          <w:szCs w:val="24"/>
        </w:rPr>
        <w:t>:</w:t>
      </w:r>
    </w:p>
    <w:p w14:paraId="23D5D394" w14:textId="74EE448A" w:rsidR="00564573" w:rsidRPr="00A67732" w:rsidRDefault="00564573" w:rsidP="009970C8">
      <w:pPr>
        <w:pStyle w:val="Obyajntext"/>
        <w:spacing w:afterLines="20" w:after="48"/>
        <w:jc w:val="both"/>
        <w:rPr>
          <w:rFonts w:ascii="Times New Roman" w:hAnsi="Times New Roman" w:cs="Times New Roman"/>
          <w:sz w:val="24"/>
          <w:szCs w:val="24"/>
        </w:rPr>
      </w:pPr>
      <w:r w:rsidRPr="00A67732">
        <w:rPr>
          <w:rFonts w:ascii="Times New Roman" w:hAnsi="Times New Roman" w:cs="Times New Roman"/>
          <w:sz w:val="24"/>
          <w:szCs w:val="24"/>
        </w:rPr>
        <w:t>Zatepľovanie - obvodový plášť, strešný plášť, výmena okien – musí byť v kombinácii s inými stavebnými úpravami a rekonštrukciami budovy, al</w:t>
      </w:r>
      <w:r w:rsidR="00375FE5" w:rsidRPr="00A67732">
        <w:rPr>
          <w:rFonts w:ascii="Times New Roman" w:hAnsi="Times New Roman" w:cs="Times New Roman"/>
          <w:sz w:val="24"/>
          <w:szCs w:val="24"/>
        </w:rPr>
        <w:t>ebo môže byť</w:t>
      </w:r>
      <w:r w:rsidR="00C11BB6">
        <w:rPr>
          <w:rFonts w:ascii="Times New Roman" w:hAnsi="Times New Roman" w:cs="Times New Roman"/>
          <w:sz w:val="24"/>
          <w:szCs w:val="24"/>
        </w:rPr>
        <w:t xml:space="preserve"> iba</w:t>
      </w:r>
      <w:r w:rsidR="00375FE5" w:rsidRPr="00A67732">
        <w:rPr>
          <w:rFonts w:ascii="Times New Roman" w:hAnsi="Times New Roman" w:cs="Times New Roman"/>
          <w:sz w:val="24"/>
          <w:szCs w:val="24"/>
        </w:rPr>
        <w:t xml:space="preserve"> v kombinácii s </w:t>
      </w:r>
      <w:r w:rsidRPr="00A67732">
        <w:rPr>
          <w:rFonts w:ascii="Times New Roman" w:hAnsi="Times New Roman" w:cs="Times New Roman"/>
          <w:sz w:val="24"/>
          <w:szCs w:val="24"/>
        </w:rPr>
        <w:t>obstaraním a modernizáciou materiálno-technického vybavenia odborných pracovísk?</w:t>
      </w:r>
    </w:p>
    <w:p w14:paraId="5D228BB0" w14:textId="77777777" w:rsidR="00564573" w:rsidRPr="00A67732" w:rsidRDefault="00564573" w:rsidP="009970C8">
      <w:pPr>
        <w:pStyle w:val="Obyajntext"/>
        <w:spacing w:afterLines="20" w:after="48"/>
        <w:jc w:val="both"/>
        <w:rPr>
          <w:rFonts w:ascii="Times New Roman" w:hAnsi="Times New Roman" w:cs="Times New Roman"/>
          <w:color w:val="1F497D"/>
          <w:sz w:val="24"/>
          <w:szCs w:val="24"/>
        </w:rPr>
      </w:pPr>
      <w:r w:rsidRPr="00A67732">
        <w:rPr>
          <w:rFonts w:ascii="Times New Roman" w:hAnsi="Times New Roman" w:cs="Times New Roman"/>
          <w:color w:val="1F497D"/>
          <w:sz w:val="24"/>
          <w:szCs w:val="24"/>
        </w:rPr>
        <w:t>Odpoveď:</w:t>
      </w:r>
    </w:p>
    <w:p w14:paraId="1155BE40" w14:textId="40FCDC5B" w:rsidR="00564573" w:rsidRPr="00C11BB6" w:rsidRDefault="00564573" w:rsidP="00C11BB6">
      <w:pPr>
        <w:spacing w:afterLines="20" w:after="48"/>
        <w:jc w:val="both"/>
        <w:rPr>
          <w:rFonts w:ascii="Times New Roman" w:hAnsi="Times New Roman"/>
          <w:color w:val="1F497D" w:themeColor="text2"/>
          <w:sz w:val="24"/>
          <w:szCs w:val="24"/>
        </w:rPr>
      </w:pPr>
      <w:r w:rsidRPr="00A67732">
        <w:rPr>
          <w:rFonts w:ascii="Times New Roman" w:hAnsi="Times New Roman"/>
          <w:color w:val="1F497D"/>
          <w:sz w:val="24"/>
          <w:szCs w:val="24"/>
        </w:rPr>
        <w:t xml:space="preserve">V súlade s výzvou typ aktivity e) </w:t>
      </w:r>
      <w:r w:rsidRPr="00A67732">
        <w:rPr>
          <w:rFonts w:ascii="Times New Roman" w:hAnsi="Times New Roman"/>
          <w:i/>
          <w:color w:val="1F497D"/>
          <w:sz w:val="24"/>
          <w:szCs w:val="24"/>
        </w:rPr>
        <w:t>zvýšenie energetickej hospodárnosti budov</w:t>
      </w:r>
      <w:r w:rsidRPr="00A67732">
        <w:rPr>
          <w:rFonts w:ascii="Times New Roman" w:hAnsi="Times New Roman"/>
          <w:color w:val="1F497D"/>
          <w:sz w:val="24"/>
          <w:szCs w:val="24"/>
        </w:rPr>
        <w:t xml:space="preserve"> nie je možné realizovať ako samostatný / jediný typ aktivity, ale iba </w:t>
      </w:r>
      <w:r w:rsidR="000A5EB7" w:rsidRPr="00A67732">
        <w:rPr>
          <w:rFonts w:ascii="Times New Roman" w:hAnsi="Times New Roman"/>
          <w:color w:val="1F497D"/>
          <w:sz w:val="24"/>
          <w:szCs w:val="24"/>
        </w:rPr>
        <w:t xml:space="preserve">povinne </w:t>
      </w:r>
      <w:r w:rsidR="00C11BB6">
        <w:rPr>
          <w:rFonts w:ascii="Times New Roman" w:hAnsi="Times New Roman"/>
          <w:color w:val="1F497D"/>
          <w:sz w:val="24"/>
          <w:szCs w:val="24"/>
        </w:rPr>
        <w:t>v kombinácii s  aktivi</w:t>
      </w:r>
      <w:r w:rsidRPr="00A67732">
        <w:rPr>
          <w:rFonts w:ascii="Times New Roman" w:hAnsi="Times New Roman"/>
          <w:color w:val="1F497D"/>
          <w:sz w:val="24"/>
          <w:szCs w:val="24"/>
        </w:rPr>
        <w:t>t</w:t>
      </w:r>
      <w:r w:rsidR="000A5EB7" w:rsidRPr="00A67732">
        <w:rPr>
          <w:rFonts w:ascii="Times New Roman" w:hAnsi="Times New Roman"/>
          <w:color w:val="1F497D"/>
          <w:sz w:val="24"/>
          <w:szCs w:val="24"/>
        </w:rPr>
        <w:t>ou</w:t>
      </w:r>
      <w:r w:rsidRPr="00A67732">
        <w:rPr>
          <w:rFonts w:ascii="Times New Roman" w:hAnsi="Times New Roman"/>
          <w:color w:val="1F497D"/>
          <w:sz w:val="24"/>
          <w:szCs w:val="24"/>
        </w:rPr>
        <w:t xml:space="preserve"> a)</w:t>
      </w:r>
      <w:r w:rsidR="000A5EB7" w:rsidRPr="00A67732">
        <w:rPr>
          <w:rFonts w:ascii="Times New Roman" w:hAnsi="Times New Roman"/>
          <w:color w:val="1F497D"/>
          <w:sz w:val="24"/>
          <w:szCs w:val="24"/>
        </w:rPr>
        <w:t>, prípadne b</w:t>
      </w:r>
      <w:r w:rsidR="00C11BB6">
        <w:rPr>
          <w:rFonts w:ascii="Times New Roman" w:hAnsi="Times New Roman"/>
          <w:color w:val="1F497D"/>
          <w:sz w:val="24"/>
          <w:szCs w:val="24"/>
        </w:rPr>
        <w:t>)</w:t>
      </w:r>
      <w:r w:rsidRPr="00A67732">
        <w:rPr>
          <w:rFonts w:ascii="Times New Roman" w:hAnsi="Times New Roman"/>
          <w:color w:val="1F497D"/>
          <w:sz w:val="24"/>
          <w:szCs w:val="24"/>
        </w:rPr>
        <w:t xml:space="preserve"> a c).</w:t>
      </w:r>
      <w:r w:rsidR="00C11BB6">
        <w:rPr>
          <w:rFonts w:ascii="Times New Roman" w:hAnsi="Times New Roman"/>
          <w:color w:val="1F497D"/>
          <w:sz w:val="24"/>
          <w:szCs w:val="24"/>
        </w:rPr>
        <w:t xml:space="preserve"> </w:t>
      </w:r>
      <w:r w:rsidR="00C11BB6">
        <w:rPr>
          <w:rFonts w:ascii="Times New Roman" w:hAnsi="Times New Roman"/>
          <w:color w:val="1F497D" w:themeColor="text2"/>
          <w:sz w:val="24"/>
          <w:szCs w:val="24"/>
        </w:rPr>
        <w:t>V zmysle aktualizácie č. 1 z 13. februára 2017 je možné typy aktivít b), c) a e) realizovať len v kombinácii s aktivitou a).</w:t>
      </w:r>
    </w:p>
    <w:p w14:paraId="21705287" w14:textId="77777777" w:rsidR="00564573" w:rsidRPr="00A67732" w:rsidRDefault="00564573" w:rsidP="009970C8">
      <w:pPr>
        <w:pStyle w:val="Obyajntext"/>
        <w:spacing w:afterLines="20" w:after="48"/>
        <w:jc w:val="both"/>
        <w:rPr>
          <w:rFonts w:ascii="Times New Roman" w:hAnsi="Times New Roman" w:cs="Times New Roman"/>
          <w:color w:val="1F497D"/>
          <w:sz w:val="24"/>
          <w:szCs w:val="24"/>
        </w:rPr>
      </w:pPr>
      <w:r w:rsidRPr="00A67732">
        <w:rPr>
          <w:rFonts w:ascii="Times New Roman" w:hAnsi="Times New Roman" w:cs="Times New Roman"/>
          <w:color w:val="1F497D"/>
          <w:sz w:val="24"/>
          <w:szCs w:val="24"/>
        </w:rPr>
        <w:t>V nadväznosti na vyššie uvedené spĺňa projektový zám</w:t>
      </w:r>
      <w:r w:rsidR="00375FE5" w:rsidRPr="00A67732">
        <w:rPr>
          <w:rFonts w:ascii="Times New Roman" w:hAnsi="Times New Roman" w:cs="Times New Roman"/>
          <w:color w:val="1F497D"/>
          <w:sz w:val="24"/>
          <w:szCs w:val="24"/>
        </w:rPr>
        <w:t>er, ktorý počíta s obstaraním a </w:t>
      </w:r>
      <w:r w:rsidRPr="00A67732">
        <w:rPr>
          <w:rFonts w:ascii="Times New Roman" w:hAnsi="Times New Roman" w:cs="Times New Roman"/>
          <w:color w:val="1F497D"/>
          <w:sz w:val="24"/>
          <w:szCs w:val="24"/>
        </w:rPr>
        <w:t>modernizáciou materiálno-technického vybavenia odb</w:t>
      </w:r>
      <w:r w:rsidR="00375FE5" w:rsidRPr="00A67732">
        <w:rPr>
          <w:rFonts w:ascii="Times New Roman" w:hAnsi="Times New Roman" w:cs="Times New Roman"/>
          <w:color w:val="1F497D"/>
          <w:sz w:val="24"/>
          <w:szCs w:val="24"/>
        </w:rPr>
        <w:t>orných pracovísk (aktivita a) a </w:t>
      </w:r>
      <w:r w:rsidRPr="00A67732">
        <w:rPr>
          <w:rFonts w:ascii="Times New Roman" w:hAnsi="Times New Roman" w:cs="Times New Roman"/>
          <w:color w:val="1F497D"/>
          <w:sz w:val="24"/>
          <w:szCs w:val="24"/>
        </w:rPr>
        <w:t>zvýšením energetickej hospodárnosti budov (aktivita e) podmienku oprávnenosti aktivít projektu.</w:t>
      </w:r>
    </w:p>
    <w:p w14:paraId="6D1ABE23" w14:textId="77777777" w:rsidR="00A21417" w:rsidRPr="00A67732" w:rsidRDefault="00A21417" w:rsidP="009970C8">
      <w:pPr>
        <w:spacing w:afterLines="20" w:after="48"/>
        <w:jc w:val="both"/>
        <w:rPr>
          <w:rFonts w:ascii="Times New Roman" w:hAnsi="Times New Roman"/>
          <w:color w:val="0070C0"/>
          <w:sz w:val="24"/>
          <w:szCs w:val="24"/>
        </w:rPr>
      </w:pPr>
    </w:p>
    <w:p w14:paraId="35FD2E4A" w14:textId="7EAD48A6" w:rsidR="00A21417" w:rsidRPr="00A67732" w:rsidRDefault="00A21417" w:rsidP="009970C8">
      <w:pPr>
        <w:spacing w:afterLines="20" w:after="48"/>
        <w:jc w:val="both"/>
        <w:rPr>
          <w:rFonts w:ascii="Times New Roman" w:hAnsi="Times New Roman"/>
          <w:sz w:val="24"/>
          <w:szCs w:val="24"/>
        </w:rPr>
      </w:pPr>
      <w:r w:rsidRPr="00A67732">
        <w:rPr>
          <w:rFonts w:ascii="Times New Roman" w:hAnsi="Times New Roman"/>
          <w:sz w:val="24"/>
          <w:szCs w:val="24"/>
        </w:rPr>
        <w:t>Otázka</w:t>
      </w:r>
      <w:r w:rsidR="0097555E" w:rsidRPr="00A67732">
        <w:rPr>
          <w:rFonts w:ascii="Times New Roman" w:hAnsi="Times New Roman"/>
          <w:sz w:val="24"/>
          <w:szCs w:val="24"/>
        </w:rPr>
        <w:t xml:space="preserve"> č. 1</w:t>
      </w:r>
      <w:r w:rsidR="00483E2A">
        <w:rPr>
          <w:rFonts w:ascii="Times New Roman" w:hAnsi="Times New Roman"/>
          <w:sz w:val="24"/>
          <w:szCs w:val="24"/>
        </w:rPr>
        <w:t>4</w:t>
      </w:r>
      <w:r w:rsidR="0097555E" w:rsidRPr="00A67732">
        <w:rPr>
          <w:rFonts w:ascii="Times New Roman" w:hAnsi="Times New Roman"/>
          <w:sz w:val="24"/>
          <w:szCs w:val="24"/>
        </w:rPr>
        <w:t>:</w:t>
      </w:r>
    </w:p>
    <w:p w14:paraId="4CE5A42C" w14:textId="77777777" w:rsidR="00A21417" w:rsidRPr="00A67732" w:rsidRDefault="00A21417"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V prípade realizácie aktivity a. podľa zverejnenej výzvy je definovaný merateľný ukazovateľ Počet centier odborného vzdelávania a prípravy, ktoré boli podporené. Je teda podmienkou, aby výstupom projektu bolo zriadenie centra odborného vzdelávania a prípravy? </w:t>
      </w:r>
    </w:p>
    <w:p w14:paraId="20D81D47" w14:textId="77777777" w:rsidR="00631F3A" w:rsidRPr="00A67732" w:rsidRDefault="00A21417"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1DE7F8D9" w14:textId="5D2ED48B" w:rsidR="00A21417" w:rsidRPr="00A67732" w:rsidRDefault="00A21417" w:rsidP="009970C8">
      <w:pPr>
        <w:spacing w:afterLines="20" w:after="48"/>
        <w:jc w:val="both"/>
        <w:rPr>
          <w:rFonts w:ascii="Times New Roman" w:hAnsi="Times New Roman"/>
          <w:color w:val="1F497D" w:themeColor="text2"/>
          <w:sz w:val="24"/>
          <w:szCs w:val="24"/>
          <w:lang w:eastAsia="en-US"/>
        </w:rPr>
      </w:pPr>
      <w:r w:rsidRPr="00A67732">
        <w:rPr>
          <w:rFonts w:ascii="Times New Roman" w:hAnsi="Times New Roman"/>
          <w:color w:val="1F497D" w:themeColor="text2"/>
          <w:sz w:val="24"/>
          <w:szCs w:val="24"/>
          <w:lang w:eastAsia="en-US"/>
        </w:rPr>
        <w:t>V </w:t>
      </w:r>
      <w:r w:rsidR="00903387">
        <w:rPr>
          <w:rFonts w:ascii="Times New Roman" w:hAnsi="Times New Roman"/>
          <w:color w:val="1F497D" w:themeColor="text2"/>
          <w:sz w:val="24"/>
          <w:szCs w:val="24"/>
          <w:lang w:eastAsia="en-US"/>
        </w:rPr>
        <w:t>prípade realizácie aktivity a)</w:t>
      </w:r>
      <w:r w:rsidRPr="00A67732">
        <w:rPr>
          <w:rFonts w:ascii="Times New Roman" w:hAnsi="Times New Roman"/>
          <w:color w:val="1F497D" w:themeColor="text2"/>
          <w:sz w:val="24"/>
          <w:szCs w:val="24"/>
          <w:lang w:eastAsia="en-US"/>
        </w:rPr>
        <w:t xml:space="preserve"> je podľa zverejnenej výzvy definovaný merateľný ukazovateľ „Počet centier odborného vzdelávania a prípravy, ktoré boli podporené“ ALEBO „Počet podporených SOŠ, ŠH, SPV, SOP (nie COVP)“. V rámci výzvy teda nie je podmienkou, aby výstupom projektu bolo zriadenie centra odborného vzdelávania a prípravy.</w:t>
      </w:r>
    </w:p>
    <w:p w14:paraId="7829402F" w14:textId="30F9B030" w:rsidR="00635061" w:rsidRPr="00A67732" w:rsidRDefault="00635061" w:rsidP="009970C8">
      <w:pPr>
        <w:spacing w:afterLines="20" w:after="48"/>
        <w:jc w:val="both"/>
        <w:rPr>
          <w:rFonts w:ascii="Times New Roman" w:hAnsi="Times New Roman"/>
          <w:sz w:val="24"/>
          <w:szCs w:val="24"/>
        </w:rPr>
      </w:pPr>
      <w:r w:rsidRPr="00A67732">
        <w:rPr>
          <w:rFonts w:ascii="Times New Roman" w:hAnsi="Times New Roman"/>
          <w:sz w:val="24"/>
          <w:szCs w:val="24"/>
        </w:rPr>
        <w:lastRenderedPageBreak/>
        <w:t>Otázka č. 1</w:t>
      </w:r>
      <w:r w:rsidR="00483E2A">
        <w:rPr>
          <w:rFonts w:ascii="Times New Roman" w:hAnsi="Times New Roman"/>
          <w:sz w:val="24"/>
          <w:szCs w:val="24"/>
        </w:rPr>
        <w:t>5</w:t>
      </w:r>
      <w:r w:rsidRPr="00A67732">
        <w:rPr>
          <w:rFonts w:ascii="Times New Roman" w:hAnsi="Times New Roman"/>
          <w:sz w:val="24"/>
          <w:szCs w:val="24"/>
        </w:rPr>
        <w:t>:</w:t>
      </w:r>
    </w:p>
    <w:p w14:paraId="61904774" w14:textId="77777777" w:rsidR="00635061" w:rsidRPr="00A67732" w:rsidRDefault="00635061" w:rsidP="009970C8">
      <w:pPr>
        <w:spacing w:afterLines="20" w:after="48"/>
        <w:jc w:val="both"/>
        <w:rPr>
          <w:rFonts w:ascii="Times New Roman" w:hAnsi="Times New Roman"/>
          <w:color w:val="000000"/>
          <w:sz w:val="24"/>
          <w:szCs w:val="24"/>
        </w:rPr>
      </w:pPr>
      <w:r w:rsidRPr="00A67732">
        <w:rPr>
          <w:rFonts w:ascii="Times New Roman" w:hAnsi="Times New Roman"/>
          <w:color w:val="000000"/>
          <w:sz w:val="24"/>
          <w:szCs w:val="24"/>
        </w:rPr>
        <w:t xml:space="preserve">V zozname oprávnených výdavkov sú uvedené mzdové výdavky – len výdavky bezprostredne súvisiace s prípravou a riadením projektu – manažér prípravy projektu, manažér pre verejné obstarávanie, projektový manažér, finančný manažér. V rámci rozpočtovej kapitoly 637027 Odmeny zamestnancov mimopracovného pomeru je možné zaplatiť </w:t>
      </w:r>
      <w:r w:rsidRPr="00A67732">
        <w:rPr>
          <w:rStyle w:val="Vrazn"/>
          <w:rFonts w:ascii="Times New Roman" w:hAnsi="Times New Roman"/>
          <w:color w:val="000000"/>
          <w:sz w:val="24"/>
          <w:szCs w:val="24"/>
        </w:rPr>
        <w:t>externého</w:t>
      </w:r>
      <w:r w:rsidRPr="00A67732">
        <w:rPr>
          <w:rFonts w:ascii="Times New Roman" w:hAnsi="Times New Roman"/>
          <w:color w:val="000000"/>
          <w:sz w:val="24"/>
          <w:szCs w:val="24"/>
        </w:rPr>
        <w:t xml:space="preserve"> pracovníka  - manažéra iba na základe dohody o vykonaní práce, alebo dohody o pracovnej činnosti, t.j. na základe zmluvy uzatvorenej s fyzickou osobou, ktorá nie je zároveň zamestnancom žiadateľa? </w:t>
      </w:r>
    </w:p>
    <w:p w14:paraId="77121B0F" w14:textId="77777777" w:rsidR="00635061" w:rsidRPr="00A67732" w:rsidRDefault="00635061"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0CA4FA33" w14:textId="77777777" w:rsidR="003C4C12" w:rsidRPr="00A67732" w:rsidRDefault="00A9754D"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V zmysle Zákonníka práce má fyzická osoba, ktorá má so zamestnávateľom uzatvorenú dohodu o práci vykonávanej mimo pracovného pomeru postavenie zamestnanca. Z uvedeného vyplýva, že v</w:t>
      </w:r>
      <w:r w:rsidR="003C4C12" w:rsidRPr="00A67732">
        <w:rPr>
          <w:rFonts w:ascii="Times New Roman" w:hAnsi="Times New Roman"/>
          <w:color w:val="1F497D" w:themeColor="text2"/>
          <w:sz w:val="24"/>
          <w:szCs w:val="24"/>
        </w:rPr>
        <w:t xml:space="preserve">ýdavky na </w:t>
      </w:r>
      <w:r w:rsidR="00405524" w:rsidRPr="00A67732">
        <w:rPr>
          <w:rFonts w:ascii="Times New Roman" w:hAnsi="Times New Roman"/>
          <w:color w:val="1F497D" w:themeColor="text2"/>
          <w:sz w:val="24"/>
          <w:szCs w:val="24"/>
        </w:rPr>
        <w:t xml:space="preserve">odmenu pre </w:t>
      </w:r>
      <w:r w:rsidR="003C4C12" w:rsidRPr="00A67732">
        <w:rPr>
          <w:rFonts w:ascii="Times New Roman" w:hAnsi="Times New Roman"/>
          <w:color w:val="1F497D" w:themeColor="text2"/>
          <w:sz w:val="24"/>
          <w:szCs w:val="24"/>
        </w:rPr>
        <w:t>zamestnanca pracujúceho na základe dohody o vykonaní práce, alebo dohody o pracovnej činnosti sú oprávnenými výdavkami za predpokladu, že spĺňajú podmienky uvedené v kapitole 4.8.1 Prílohy 2.a k Príručke pre žiadateľa a z</w:t>
      </w:r>
      <w:r w:rsidRPr="00A67732">
        <w:rPr>
          <w:rFonts w:ascii="Times New Roman" w:hAnsi="Times New Roman"/>
          <w:color w:val="1F497D" w:themeColor="text2"/>
          <w:sz w:val="24"/>
          <w:szCs w:val="24"/>
        </w:rPr>
        <w:t>á</w:t>
      </w:r>
      <w:r w:rsidR="003C4C12" w:rsidRPr="00A67732">
        <w:rPr>
          <w:rFonts w:ascii="Times New Roman" w:hAnsi="Times New Roman"/>
          <w:color w:val="1F497D" w:themeColor="text2"/>
          <w:sz w:val="24"/>
          <w:szCs w:val="24"/>
        </w:rPr>
        <w:t>roveň nepr</w:t>
      </w:r>
      <w:r w:rsidR="00405524" w:rsidRPr="00A67732">
        <w:rPr>
          <w:rFonts w:ascii="Times New Roman" w:hAnsi="Times New Roman"/>
          <w:color w:val="1F497D" w:themeColor="text2"/>
          <w:sz w:val="24"/>
          <w:szCs w:val="24"/>
        </w:rPr>
        <w:t xml:space="preserve">evyšujú limit výdavkov uvedený v Prílohe 2.b k Príručke pre žiadateľa. </w:t>
      </w:r>
    </w:p>
    <w:p w14:paraId="301F31CC" w14:textId="77777777" w:rsidR="00635061" w:rsidRPr="00A67732" w:rsidRDefault="00635061" w:rsidP="009970C8">
      <w:pPr>
        <w:spacing w:afterLines="20" w:after="48"/>
        <w:jc w:val="both"/>
        <w:rPr>
          <w:rFonts w:ascii="Times New Roman" w:hAnsi="Times New Roman"/>
          <w:color w:val="1F497D" w:themeColor="text2"/>
          <w:sz w:val="24"/>
          <w:szCs w:val="24"/>
        </w:rPr>
      </w:pPr>
    </w:p>
    <w:p w14:paraId="37C62C96" w14:textId="03FFDB5C" w:rsidR="00635061" w:rsidRPr="00A67732" w:rsidRDefault="00635061" w:rsidP="009970C8">
      <w:pPr>
        <w:spacing w:afterLines="20" w:after="48"/>
        <w:jc w:val="both"/>
        <w:rPr>
          <w:rFonts w:ascii="Times New Roman" w:hAnsi="Times New Roman"/>
          <w:sz w:val="24"/>
          <w:szCs w:val="24"/>
        </w:rPr>
      </w:pPr>
      <w:r w:rsidRPr="00A67732">
        <w:rPr>
          <w:rFonts w:ascii="Times New Roman" w:hAnsi="Times New Roman"/>
          <w:sz w:val="24"/>
          <w:szCs w:val="24"/>
        </w:rPr>
        <w:t>Otázka č. 1</w:t>
      </w:r>
      <w:r w:rsidR="00483E2A">
        <w:rPr>
          <w:rFonts w:ascii="Times New Roman" w:hAnsi="Times New Roman"/>
          <w:sz w:val="24"/>
          <w:szCs w:val="24"/>
        </w:rPr>
        <w:t>6</w:t>
      </w:r>
      <w:r w:rsidRPr="00A67732">
        <w:rPr>
          <w:rFonts w:ascii="Times New Roman" w:hAnsi="Times New Roman"/>
          <w:sz w:val="24"/>
          <w:szCs w:val="24"/>
        </w:rPr>
        <w:t>:</w:t>
      </w:r>
    </w:p>
    <w:p w14:paraId="48A9494A" w14:textId="689CAE23" w:rsidR="00635061" w:rsidRPr="00A67732" w:rsidRDefault="00635061" w:rsidP="009970C8">
      <w:pPr>
        <w:spacing w:afterLines="20" w:after="48"/>
        <w:jc w:val="both"/>
        <w:rPr>
          <w:rFonts w:ascii="Times New Roman" w:hAnsi="Times New Roman"/>
          <w:color w:val="1F497D"/>
          <w:sz w:val="24"/>
          <w:szCs w:val="24"/>
        </w:rPr>
      </w:pPr>
      <w:r w:rsidRPr="00A67732">
        <w:rPr>
          <w:rFonts w:ascii="Times New Roman" w:hAnsi="Times New Roman"/>
          <w:color w:val="000000"/>
          <w:sz w:val="24"/>
          <w:szCs w:val="24"/>
        </w:rPr>
        <w:t xml:space="preserve">Je možné uzatvoriť zmluvu na </w:t>
      </w:r>
      <w:r w:rsidR="00D33FE7" w:rsidRPr="00A67732">
        <w:rPr>
          <w:rFonts w:ascii="Times New Roman" w:hAnsi="Times New Roman"/>
          <w:color w:val="000000"/>
          <w:sz w:val="24"/>
          <w:szCs w:val="24"/>
        </w:rPr>
        <w:t xml:space="preserve">externé činnosti </w:t>
      </w:r>
      <w:r w:rsidRPr="00A67732">
        <w:rPr>
          <w:rFonts w:ascii="Times New Roman" w:hAnsi="Times New Roman"/>
          <w:color w:val="000000"/>
          <w:sz w:val="24"/>
          <w:szCs w:val="24"/>
        </w:rPr>
        <w:t>aj s právnickou osobou</w:t>
      </w:r>
      <w:r w:rsidR="00903387">
        <w:rPr>
          <w:rFonts w:ascii="Times New Roman" w:hAnsi="Times New Roman"/>
          <w:color w:val="000000"/>
          <w:sz w:val="24"/>
          <w:szCs w:val="24"/>
        </w:rPr>
        <w:t>,</w:t>
      </w:r>
      <w:r w:rsidRPr="00A67732">
        <w:rPr>
          <w:rFonts w:ascii="Times New Roman" w:hAnsi="Times New Roman"/>
          <w:color w:val="000000"/>
          <w:sz w:val="24"/>
          <w:szCs w:val="24"/>
        </w:rPr>
        <w:t xml:space="preserve"> napr. na základe zmluvy o dielo, resp. mandátnej zmluvy?</w:t>
      </w:r>
    </w:p>
    <w:p w14:paraId="216D6AB6" w14:textId="77777777" w:rsidR="00635061" w:rsidRPr="00A67732" w:rsidRDefault="00635061" w:rsidP="009970C8">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Odpoveď:</w:t>
      </w:r>
    </w:p>
    <w:p w14:paraId="7DA37EE3" w14:textId="56ED6229" w:rsidR="00635061" w:rsidRPr="00A67732" w:rsidRDefault="003F3333" w:rsidP="009970C8">
      <w:pPr>
        <w:spacing w:afterLines="20" w:after="48"/>
        <w:jc w:val="both"/>
        <w:rPr>
          <w:rFonts w:ascii="Times New Roman" w:hAnsi="Times New Roman"/>
          <w:i/>
          <w:color w:val="1F497D" w:themeColor="text2"/>
          <w:sz w:val="24"/>
          <w:szCs w:val="24"/>
        </w:rPr>
      </w:pPr>
      <w:r w:rsidRPr="00A67732">
        <w:rPr>
          <w:rFonts w:ascii="Times New Roman" w:hAnsi="Times New Roman"/>
          <w:color w:val="1F497D" w:themeColor="text2"/>
          <w:sz w:val="24"/>
          <w:szCs w:val="24"/>
        </w:rPr>
        <w:t>Môže, ale v danom prípade budú výdavky neoprávnené</w:t>
      </w:r>
      <w:r w:rsidR="005E021F" w:rsidRPr="00A67732">
        <w:rPr>
          <w:rFonts w:ascii="Times New Roman" w:hAnsi="Times New Roman"/>
          <w:color w:val="1F497D" w:themeColor="text2"/>
          <w:sz w:val="24"/>
          <w:szCs w:val="24"/>
        </w:rPr>
        <w:t xml:space="preserve">. </w:t>
      </w:r>
      <w:r w:rsidR="00903387">
        <w:rPr>
          <w:rFonts w:ascii="Times New Roman" w:hAnsi="Times New Roman"/>
          <w:color w:val="1F497D" w:themeColor="text2"/>
          <w:sz w:val="24"/>
          <w:szCs w:val="24"/>
        </w:rPr>
        <w:t>V  Prílohe č. 2.a</w:t>
      </w:r>
      <w:r w:rsidR="00906FD1">
        <w:rPr>
          <w:rFonts w:ascii="Times New Roman" w:hAnsi="Times New Roman"/>
          <w:color w:val="1F497D" w:themeColor="text2"/>
          <w:sz w:val="24"/>
          <w:szCs w:val="24"/>
        </w:rPr>
        <w:t xml:space="preserve"> k Príručke pre žiadateľa</w:t>
      </w:r>
      <w:r w:rsidR="00635061" w:rsidRPr="00903387">
        <w:rPr>
          <w:rFonts w:ascii="Times New Roman" w:hAnsi="Times New Roman"/>
          <w:color w:val="1F497D" w:themeColor="text2"/>
          <w:sz w:val="24"/>
          <w:szCs w:val="24"/>
        </w:rPr>
        <w:t xml:space="preserve"> </w:t>
      </w:r>
      <w:r w:rsidR="00635061" w:rsidRPr="00A67732">
        <w:rPr>
          <w:rFonts w:ascii="Times New Roman" w:hAnsi="Times New Roman"/>
          <w:color w:val="1F497D" w:themeColor="text2"/>
          <w:sz w:val="24"/>
          <w:szCs w:val="24"/>
          <w:u w:val="single"/>
        </w:rPr>
        <w:t>Pravidlá oprávnenosti výdavkov pre IROP</w:t>
      </w:r>
      <w:r w:rsidR="00635061" w:rsidRPr="00A67732">
        <w:rPr>
          <w:rFonts w:ascii="Times New Roman" w:hAnsi="Times New Roman"/>
          <w:color w:val="1F497D" w:themeColor="text2"/>
          <w:sz w:val="24"/>
          <w:szCs w:val="24"/>
        </w:rPr>
        <w:t xml:space="preserve"> v kapitole 2.9: Nepriame výdavky je uvedené aj nasledovné:</w:t>
      </w:r>
      <w:r w:rsidR="005E021F" w:rsidRPr="00A67732">
        <w:rPr>
          <w:rFonts w:ascii="Times New Roman" w:hAnsi="Times New Roman"/>
          <w:color w:val="1F497D" w:themeColor="text2"/>
          <w:sz w:val="24"/>
          <w:szCs w:val="24"/>
        </w:rPr>
        <w:t xml:space="preserve"> </w:t>
      </w:r>
      <w:r w:rsidR="00635061" w:rsidRPr="00A67732">
        <w:rPr>
          <w:rFonts w:ascii="Times New Roman" w:hAnsi="Times New Roman"/>
          <w:i/>
          <w:color w:val="1F497D" w:themeColor="text2"/>
          <w:sz w:val="24"/>
          <w:szCs w:val="24"/>
        </w:rPr>
        <w:t>Neoprávnenými nepriamymi výdavkami sú výdavky na externé riadenie projektu.</w:t>
      </w:r>
    </w:p>
    <w:p w14:paraId="0447C234" w14:textId="77777777" w:rsidR="00635061" w:rsidRPr="00A67732" w:rsidRDefault="00635061" w:rsidP="009970C8">
      <w:pPr>
        <w:spacing w:afterLines="20" w:after="48"/>
        <w:jc w:val="both"/>
        <w:rPr>
          <w:rFonts w:ascii="Times New Roman" w:hAnsi="Times New Roman"/>
          <w:sz w:val="24"/>
          <w:szCs w:val="24"/>
        </w:rPr>
      </w:pPr>
    </w:p>
    <w:p w14:paraId="2E14863E" w14:textId="646EC77F" w:rsidR="00483E2A" w:rsidRDefault="00483E2A" w:rsidP="009970C8">
      <w:pPr>
        <w:spacing w:afterLines="20" w:after="48"/>
        <w:jc w:val="both"/>
        <w:rPr>
          <w:rFonts w:ascii="Times New Roman" w:hAnsi="Times New Roman"/>
          <w:sz w:val="24"/>
          <w:szCs w:val="24"/>
        </w:rPr>
      </w:pPr>
      <w:r>
        <w:rPr>
          <w:rFonts w:ascii="Times New Roman" w:hAnsi="Times New Roman"/>
          <w:sz w:val="24"/>
          <w:szCs w:val="24"/>
        </w:rPr>
        <w:t>Otázka č. 17:</w:t>
      </w:r>
    </w:p>
    <w:p w14:paraId="76629C05" w14:textId="6415F3C9" w:rsidR="000B5AD4" w:rsidRPr="00A67732" w:rsidRDefault="00483E2A" w:rsidP="009970C8">
      <w:pPr>
        <w:spacing w:afterLines="20" w:after="48"/>
        <w:jc w:val="both"/>
        <w:rPr>
          <w:rFonts w:ascii="Times New Roman" w:hAnsi="Times New Roman"/>
          <w:sz w:val="24"/>
          <w:szCs w:val="24"/>
        </w:rPr>
      </w:pPr>
      <w:r>
        <w:rPr>
          <w:rFonts w:ascii="Times New Roman" w:hAnsi="Times New Roman"/>
          <w:sz w:val="24"/>
          <w:szCs w:val="24"/>
        </w:rPr>
        <w:t>C</w:t>
      </w:r>
      <w:r w:rsidR="000B5AD4" w:rsidRPr="00A67732">
        <w:rPr>
          <w:rFonts w:ascii="Times New Roman" w:hAnsi="Times New Roman"/>
          <w:sz w:val="24"/>
          <w:szCs w:val="24"/>
        </w:rPr>
        <w:t>hcem sa Vás opýtať v zmysle Pravidiel oprávnenosti výdavkov IROP</w:t>
      </w:r>
      <w:r w:rsidR="00903387">
        <w:rPr>
          <w:rFonts w:ascii="Times New Roman" w:hAnsi="Times New Roman"/>
          <w:sz w:val="24"/>
          <w:szCs w:val="24"/>
        </w:rPr>
        <w:t xml:space="preserve"> </w:t>
      </w:r>
      <w:r w:rsidR="000B5AD4" w:rsidRPr="00A67732">
        <w:rPr>
          <w:rFonts w:ascii="Times New Roman" w:hAnsi="Times New Roman"/>
          <w:sz w:val="24"/>
          <w:szCs w:val="24"/>
        </w:rPr>
        <w:t>na oprávnenosť nákladov za vypracovanie projektovej dokumentácie - architektonického riešenia pri nadstavbe</w:t>
      </w:r>
      <w:r>
        <w:rPr>
          <w:rFonts w:ascii="Times New Roman" w:hAnsi="Times New Roman"/>
          <w:sz w:val="24"/>
          <w:szCs w:val="24"/>
        </w:rPr>
        <w:t xml:space="preserve"> </w:t>
      </w:r>
      <w:r w:rsidR="000B5AD4" w:rsidRPr="00A67732">
        <w:rPr>
          <w:rFonts w:ascii="Times New Roman" w:hAnsi="Times New Roman"/>
          <w:sz w:val="24"/>
          <w:szCs w:val="24"/>
        </w:rPr>
        <w:t>a rekonštrukcii.</w:t>
      </w:r>
      <w:r>
        <w:rPr>
          <w:rFonts w:ascii="Times New Roman" w:hAnsi="Times New Roman"/>
          <w:sz w:val="24"/>
          <w:szCs w:val="24"/>
        </w:rPr>
        <w:t xml:space="preserve"> </w:t>
      </w:r>
      <w:r w:rsidR="000B5AD4" w:rsidRPr="00A67732">
        <w:rPr>
          <w:rFonts w:ascii="Times New Roman" w:hAnsi="Times New Roman"/>
          <w:sz w:val="24"/>
          <w:szCs w:val="24"/>
        </w:rPr>
        <w:t>Je tento náklad, ktorý vzniká už v</w:t>
      </w:r>
      <w:r w:rsidR="00423972">
        <w:rPr>
          <w:rFonts w:ascii="Times New Roman" w:hAnsi="Times New Roman"/>
          <w:sz w:val="24"/>
          <w:szCs w:val="24"/>
        </w:rPr>
        <w:t> </w:t>
      </w:r>
      <w:r w:rsidR="000B5AD4" w:rsidRPr="00A67732">
        <w:rPr>
          <w:rFonts w:ascii="Times New Roman" w:hAnsi="Times New Roman"/>
          <w:sz w:val="24"/>
          <w:szCs w:val="24"/>
        </w:rPr>
        <w:t>súčasnosti</w:t>
      </w:r>
      <w:r w:rsidR="00423972">
        <w:rPr>
          <w:rFonts w:ascii="Times New Roman" w:hAnsi="Times New Roman"/>
          <w:sz w:val="24"/>
          <w:szCs w:val="24"/>
        </w:rPr>
        <w:t>,</w:t>
      </w:r>
      <w:r w:rsidR="000B5AD4" w:rsidRPr="00A67732">
        <w:rPr>
          <w:rFonts w:ascii="Times New Roman" w:hAnsi="Times New Roman"/>
          <w:sz w:val="24"/>
          <w:szCs w:val="24"/>
        </w:rPr>
        <w:t xml:space="preserve"> oprávneným v zmysle bodu - 4.5 Príp</w:t>
      </w:r>
      <w:r w:rsidR="00423972">
        <w:rPr>
          <w:rFonts w:ascii="Times New Roman" w:hAnsi="Times New Roman"/>
          <w:sz w:val="24"/>
          <w:szCs w:val="24"/>
        </w:rPr>
        <w:t>ravná a projektová dokumentácia</w:t>
      </w:r>
      <w:r w:rsidR="000B5AD4" w:rsidRPr="00A67732">
        <w:rPr>
          <w:rFonts w:ascii="Times New Roman" w:hAnsi="Times New Roman"/>
          <w:sz w:val="24"/>
          <w:szCs w:val="24"/>
        </w:rPr>
        <w:t>? (samozrejme je nevyhnutný k splneniu cieľov projektu)</w:t>
      </w:r>
      <w:r>
        <w:rPr>
          <w:rFonts w:ascii="Times New Roman" w:hAnsi="Times New Roman"/>
          <w:sz w:val="24"/>
          <w:szCs w:val="24"/>
        </w:rPr>
        <w:t xml:space="preserve"> </w:t>
      </w:r>
      <w:r w:rsidR="000B5AD4" w:rsidRPr="00A67732">
        <w:rPr>
          <w:rFonts w:ascii="Times New Roman" w:hAnsi="Times New Roman"/>
          <w:sz w:val="24"/>
          <w:szCs w:val="24"/>
        </w:rPr>
        <w:t>Tieto náklady budú refundované pri schv</w:t>
      </w:r>
      <w:r w:rsidR="00903387">
        <w:rPr>
          <w:rFonts w:ascii="Times New Roman" w:hAnsi="Times New Roman"/>
          <w:sz w:val="24"/>
          <w:szCs w:val="24"/>
        </w:rPr>
        <w:t>álení v prvej žiadosti o platbu</w:t>
      </w:r>
      <w:r w:rsidR="000B5AD4" w:rsidRPr="00A67732">
        <w:rPr>
          <w:rFonts w:ascii="Times New Roman" w:hAnsi="Times New Roman"/>
          <w:sz w:val="24"/>
          <w:szCs w:val="24"/>
        </w:rPr>
        <w:t>?</w:t>
      </w:r>
    </w:p>
    <w:p w14:paraId="527699B3" w14:textId="553AA4E4" w:rsidR="00483E2A" w:rsidRDefault="00483E2A" w:rsidP="009970C8">
      <w:pPr>
        <w:spacing w:afterLines="20" w:after="48"/>
        <w:jc w:val="both"/>
        <w:rPr>
          <w:rFonts w:ascii="Times New Roman" w:hAnsi="Times New Roman"/>
          <w:color w:val="1F497D" w:themeColor="text2"/>
          <w:sz w:val="24"/>
          <w:szCs w:val="24"/>
          <w:lang w:eastAsia="en-US"/>
        </w:rPr>
      </w:pPr>
      <w:r>
        <w:rPr>
          <w:rFonts w:ascii="Times New Roman" w:hAnsi="Times New Roman"/>
          <w:color w:val="1F497D" w:themeColor="text2"/>
          <w:sz w:val="24"/>
          <w:szCs w:val="24"/>
          <w:lang w:eastAsia="en-US"/>
        </w:rPr>
        <w:t>Odpoveď:</w:t>
      </w:r>
    </w:p>
    <w:p w14:paraId="09C9E48E" w14:textId="77777777" w:rsidR="000B5AD4" w:rsidRPr="00A67732" w:rsidRDefault="000B5AD4" w:rsidP="009970C8">
      <w:pPr>
        <w:spacing w:afterLines="20" w:after="48"/>
        <w:jc w:val="both"/>
        <w:rPr>
          <w:rFonts w:ascii="Times New Roman" w:hAnsi="Times New Roman"/>
          <w:color w:val="1F497D" w:themeColor="text2"/>
          <w:sz w:val="24"/>
          <w:szCs w:val="24"/>
          <w:lang w:eastAsia="en-US"/>
        </w:rPr>
      </w:pPr>
      <w:r w:rsidRPr="00A67732">
        <w:rPr>
          <w:rFonts w:ascii="Times New Roman" w:hAnsi="Times New Roman"/>
          <w:color w:val="1F497D" w:themeColor="text2"/>
          <w:sz w:val="24"/>
          <w:szCs w:val="24"/>
          <w:lang w:eastAsia="en-US"/>
        </w:rPr>
        <w:t xml:space="preserve">RO/SO pre IROP môže žiadateľovi zmysle prílohy č. 5 výzvy Zoznám oprávnených výdavkov refundovať pri Prípravnej a projektovej dokumentácie len „dokumentáciu skutočného vyhotovenia stavby“. </w:t>
      </w:r>
    </w:p>
    <w:p w14:paraId="2151D283" w14:textId="04A617C8" w:rsidR="000B5AD4" w:rsidRPr="00A67732" w:rsidRDefault="000B5AD4" w:rsidP="009970C8">
      <w:pPr>
        <w:spacing w:afterLines="20" w:after="48"/>
        <w:jc w:val="both"/>
        <w:rPr>
          <w:rFonts w:ascii="Times New Roman" w:hAnsi="Times New Roman"/>
          <w:color w:val="1F497D" w:themeColor="text2"/>
          <w:sz w:val="24"/>
          <w:szCs w:val="24"/>
          <w:lang w:eastAsia="en-US"/>
        </w:rPr>
      </w:pPr>
      <w:r w:rsidRPr="00A67732">
        <w:rPr>
          <w:rFonts w:ascii="Times New Roman" w:hAnsi="Times New Roman"/>
          <w:color w:val="1F497D" w:themeColor="text2"/>
          <w:sz w:val="24"/>
          <w:szCs w:val="24"/>
          <w:lang w:eastAsia="en-US"/>
        </w:rPr>
        <w:t xml:space="preserve">Vzniknuté výdavky Prijímateľ po schválení Zmluvy o NFP predloží v žiadostí o platbu na kontrolu, </w:t>
      </w:r>
      <w:r w:rsidR="00903387">
        <w:rPr>
          <w:rFonts w:ascii="Times New Roman" w:hAnsi="Times New Roman"/>
          <w:color w:val="1F497D" w:themeColor="text2"/>
          <w:sz w:val="24"/>
          <w:szCs w:val="24"/>
          <w:lang w:eastAsia="en-US"/>
        </w:rPr>
        <w:t>p</w:t>
      </w:r>
      <w:r w:rsidRPr="00A67732">
        <w:rPr>
          <w:rFonts w:ascii="Times New Roman" w:hAnsi="Times New Roman"/>
          <w:color w:val="1F497D" w:themeColor="text2"/>
          <w:sz w:val="24"/>
          <w:szCs w:val="24"/>
          <w:lang w:eastAsia="en-US"/>
        </w:rPr>
        <w:t xml:space="preserve">o kontrole budú refundované resp. čiastočne refundované. </w:t>
      </w:r>
    </w:p>
    <w:p w14:paraId="4CC80611" w14:textId="77777777" w:rsidR="000B5AD4" w:rsidRPr="00A67732" w:rsidRDefault="000B5AD4" w:rsidP="009970C8">
      <w:pPr>
        <w:spacing w:afterLines="20" w:after="48"/>
        <w:jc w:val="both"/>
        <w:rPr>
          <w:rFonts w:ascii="Times New Roman" w:hAnsi="Times New Roman"/>
          <w:sz w:val="24"/>
          <w:szCs w:val="24"/>
        </w:rPr>
      </w:pPr>
    </w:p>
    <w:p w14:paraId="45D4A8ED" w14:textId="0A616DBC" w:rsidR="00483E2A" w:rsidRDefault="00483E2A" w:rsidP="009970C8">
      <w:pPr>
        <w:spacing w:afterLines="20" w:after="48"/>
        <w:jc w:val="both"/>
        <w:rPr>
          <w:rFonts w:ascii="Times New Roman" w:hAnsi="Times New Roman"/>
          <w:sz w:val="24"/>
          <w:szCs w:val="24"/>
        </w:rPr>
      </w:pPr>
      <w:r>
        <w:rPr>
          <w:rFonts w:ascii="Times New Roman" w:hAnsi="Times New Roman"/>
          <w:sz w:val="24"/>
          <w:szCs w:val="24"/>
        </w:rPr>
        <w:t>Otázka č. 18:</w:t>
      </w:r>
    </w:p>
    <w:p w14:paraId="52A08CBB" w14:textId="35569706" w:rsidR="00106471" w:rsidRPr="00A67732" w:rsidRDefault="00483E2A" w:rsidP="009970C8">
      <w:pPr>
        <w:spacing w:afterLines="20" w:after="48"/>
        <w:jc w:val="both"/>
        <w:rPr>
          <w:rFonts w:ascii="Times New Roman" w:hAnsi="Times New Roman"/>
          <w:sz w:val="24"/>
          <w:szCs w:val="24"/>
        </w:rPr>
      </w:pPr>
      <w:r>
        <w:rPr>
          <w:rFonts w:ascii="Times New Roman" w:hAnsi="Times New Roman"/>
          <w:sz w:val="24"/>
          <w:szCs w:val="24"/>
        </w:rPr>
        <w:t>P</w:t>
      </w:r>
      <w:r w:rsidR="00106471" w:rsidRPr="00A67732">
        <w:rPr>
          <w:rFonts w:ascii="Times New Roman" w:hAnsi="Times New Roman"/>
          <w:sz w:val="24"/>
          <w:szCs w:val="24"/>
        </w:rPr>
        <w:t xml:space="preserve">ripravujeme projektový zámer pre Súkromnú SOŠ, ktorý má byť zameraný okrem iného aj na rozšírenie ubytovacích kapacít internátu, pričom plánujeme vybudovať nadstavbu, ktorá by zahŕňala 11 izieb s príslušenstvom. </w:t>
      </w:r>
    </w:p>
    <w:p w14:paraId="7443B3FA" w14:textId="7178F9A8" w:rsidR="00106471" w:rsidRPr="00A67732" w:rsidRDefault="00106471" w:rsidP="009970C8">
      <w:pPr>
        <w:spacing w:afterLines="20" w:after="48"/>
        <w:jc w:val="both"/>
        <w:rPr>
          <w:rFonts w:ascii="Times New Roman" w:hAnsi="Times New Roman"/>
          <w:sz w:val="24"/>
          <w:szCs w:val="24"/>
        </w:rPr>
      </w:pPr>
      <w:r w:rsidRPr="00A67732">
        <w:rPr>
          <w:rFonts w:ascii="Times New Roman" w:hAnsi="Times New Roman"/>
          <w:sz w:val="24"/>
          <w:szCs w:val="24"/>
        </w:rPr>
        <w:t>V rámci oprávnených aktivít v zmysle výzvy sa nám táto aktivita zdá</w:t>
      </w:r>
      <w:r w:rsidR="00903387">
        <w:rPr>
          <w:rFonts w:ascii="Times New Roman" w:hAnsi="Times New Roman"/>
          <w:sz w:val="24"/>
          <w:szCs w:val="24"/>
        </w:rPr>
        <w:t xml:space="preserve"> zaraditeľná do typu aktivity c)</w:t>
      </w:r>
      <w:r w:rsidRPr="00A67732">
        <w:rPr>
          <w:rFonts w:ascii="Times New Roman" w:hAnsi="Times New Roman"/>
          <w:sz w:val="24"/>
          <w:szCs w:val="24"/>
        </w:rPr>
        <w:t xml:space="preserve"> prístavba, nadstavba, stavebné úpravy a rekonštrukcia vonkajších a vnútorných priestorov a areálov, avšak v taxatívnom vymenovaní objektov sa internáty v rámci tohto typu aktivity nenachádzajú.</w:t>
      </w:r>
    </w:p>
    <w:p w14:paraId="645C7A0D" w14:textId="77777777" w:rsidR="00106471" w:rsidRPr="00A67732" w:rsidRDefault="00106471" w:rsidP="009970C8">
      <w:pPr>
        <w:spacing w:afterLines="20" w:after="48"/>
        <w:jc w:val="both"/>
        <w:rPr>
          <w:rFonts w:ascii="Times New Roman" w:hAnsi="Times New Roman"/>
          <w:sz w:val="24"/>
          <w:szCs w:val="24"/>
        </w:rPr>
      </w:pPr>
      <w:r w:rsidRPr="00A67732">
        <w:rPr>
          <w:rFonts w:ascii="Times New Roman" w:hAnsi="Times New Roman"/>
          <w:sz w:val="24"/>
          <w:szCs w:val="24"/>
        </w:rPr>
        <w:lastRenderedPageBreak/>
        <w:t>Preto by sme potrebovali od Vás stanovisko, či rozšírenie internátov prostredníctvom nadstavby bude oprávnená aktivita projektu.</w:t>
      </w:r>
    </w:p>
    <w:p w14:paraId="3B69C11F" w14:textId="77777777" w:rsidR="00106471" w:rsidRPr="00A67732" w:rsidRDefault="00106471" w:rsidP="009970C8">
      <w:pPr>
        <w:spacing w:afterLines="20" w:after="48"/>
        <w:jc w:val="both"/>
        <w:rPr>
          <w:rFonts w:ascii="Times New Roman" w:hAnsi="Times New Roman"/>
          <w:sz w:val="24"/>
          <w:szCs w:val="24"/>
        </w:rPr>
      </w:pPr>
      <w:r w:rsidRPr="00A67732">
        <w:rPr>
          <w:rFonts w:ascii="Times New Roman" w:hAnsi="Times New Roman"/>
          <w:sz w:val="24"/>
          <w:szCs w:val="24"/>
        </w:rPr>
        <w:t>Druhá otázka sa týka tzv. nadstrešenia ihriska  -  môžeme nadstrešenie ihriska (využívaného pre športovanie v rámci telesnej výchovy) zahrnúť do oprávnených aktivít (typ aktivity c)?</w:t>
      </w:r>
    </w:p>
    <w:p w14:paraId="31339603" w14:textId="08470CC0" w:rsidR="00483E2A" w:rsidRDefault="00483E2A" w:rsidP="009970C8">
      <w:pPr>
        <w:spacing w:afterLines="20" w:after="48"/>
        <w:jc w:val="both"/>
        <w:rPr>
          <w:rFonts w:ascii="Times New Roman" w:hAnsi="Times New Roman"/>
          <w:color w:val="1F497D" w:themeColor="text2"/>
          <w:sz w:val="24"/>
          <w:szCs w:val="24"/>
        </w:rPr>
      </w:pPr>
      <w:r>
        <w:rPr>
          <w:rFonts w:ascii="Times New Roman" w:hAnsi="Times New Roman"/>
          <w:color w:val="1F497D" w:themeColor="text2"/>
          <w:sz w:val="24"/>
          <w:szCs w:val="24"/>
        </w:rPr>
        <w:t>Odpoveď:</w:t>
      </w:r>
    </w:p>
    <w:p w14:paraId="0EB7E339" w14:textId="28C0DA19" w:rsidR="00106471" w:rsidRPr="00A67732" w:rsidRDefault="00483E2A" w:rsidP="009970C8">
      <w:pPr>
        <w:spacing w:afterLines="20" w:after="48"/>
        <w:jc w:val="both"/>
        <w:rPr>
          <w:rFonts w:ascii="Times New Roman" w:hAnsi="Times New Roman"/>
          <w:b/>
          <w:bCs/>
          <w:color w:val="1F497D" w:themeColor="text2"/>
          <w:sz w:val="24"/>
          <w:szCs w:val="24"/>
        </w:rPr>
      </w:pPr>
      <w:r>
        <w:rPr>
          <w:rFonts w:ascii="Times New Roman" w:hAnsi="Times New Roman"/>
          <w:color w:val="1F497D" w:themeColor="text2"/>
          <w:sz w:val="24"/>
          <w:szCs w:val="24"/>
        </w:rPr>
        <w:t>P</w:t>
      </w:r>
      <w:r w:rsidR="00106471" w:rsidRPr="00A67732">
        <w:rPr>
          <w:rFonts w:ascii="Times New Roman" w:hAnsi="Times New Roman"/>
          <w:color w:val="1F497D" w:themeColor="text2"/>
          <w:sz w:val="24"/>
          <w:szCs w:val="24"/>
        </w:rPr>
        <w:t xml:space="preserve">re dosiahnutie špecifického cieľa 2.2.3 je podpora IROP zameraná na materiálno-technické vybavenie a zlepšenie priestorových podmienok SOŠ, stredísk praktického vyučovania, školských hospodárstiev a stredísk odbornej praxe so zreteľom na </w:t>
      </w:r>
      <w:r w:rsidR="00106471" w:rsidRPr="00A67732">
        <w:rPr>
          <w:rFonts w:ascii="Times New Roman" w:hAnsi="Times New Roman"/>
          <w:b/>
          <w:bCs/>
          <w:color w:val="1F497D" w:themeColor="text2"/>
          <w:sz w:val="24"/>
          <w:szCs w:val="24"/>
        </w:rPr>
        <w:t xml:space="preserve">zvýšenie kvality odborného vzdelávania a praktických zručností žiakov pre potreby trhu práce. Nadstrešenie ihriska a výstavba externého športoviska nie je cieľom tejto výzvy. </w:t>
      </w:r>
    </w:p>
    <w:p w14:paraId="3F94B76E" w14:textId="77777777" w:rsidR="00106471" w:rsidRPr="00A67732" w:rsidRDefault="00106471" w:rsidP="009970C8">
      <w:pPr>
        <w:spacing w:afterLines="20" w:after="48"/>
        <w:jc w:val="both"/>
        <w:rPr>
          <w:rFonts w:ascii="Times New Roman" w:hAnsi="Times New Roman"/>
          <w:b/>
          <w:bCs/>
          <w:color w:val="1F497D" w:themeColor="text2"/>
          <w:sz w:val="24"/>
          <w:szCs w:val="24"/>
        </w:rPr>
      </w:pPr>
      <w:r w:rsidRPr="00A67732">
        <w:rPr>
          <w:rFonts w:ascii="Times New Roman" w:hAnsi="Times New Roman"/>
          <w:color w:val="1F497D" w:themeColor="text2"/>
          <w:sz w:val="24"/>
          <w:szCs w:val="24"/>
        </w:rPr>
        <w:t>Zároveň rozšírenie internátov prostredníctvom nadstavby nespadá medzi oprávnené aktivity samotnej výzvy.  V podmienkach oprávnenosti aktivít projektu je podľa aktivity b</w:t>
      </w:r>
      <w:r w:rsidRPr="00A67732">
        <w:rPr>
          <w:rFonts w:ascii="Times New Roman" w:hAnsi="Times New Roman"/>
          <w:b/>
          <w:bCs/>
          <w:color w:val="1F497D" w:themeColor="text2"/>
          <w:sz w:val="24"/>
          <w:szCs w:val="24"/>
        </w:rPr>
        <w:t>) obstaranie a modernizácia materiálno-technického vybavenia internátov a s tým súvisiace stavebné úpravy, vrátane prvkov inkluzívneho vzdelávania,</w:t>
      </w:r>
      <w:r w:rsidRPr="00A67732">
        <w:rPr>
          <w:rFonts w:ascii="Times New Roman" w:hAnsi="Times New Roman"/>
          <w:color w:val="1F497D" w:themeColor="text2"/>
          <w:sz w:val="24"/>
          <w:szCs w:val="24"/>
        </w:rPr>
        <w:t xml:space="preserve"> myslená rekonštrukcia už existujúcich priestorov internátov.</w:t>
      </w:r>
    </w:p>
    <w:p w14:paraId="63229AC0" w14:textId="77777777" w:rsidR="00106471" w:rsidRPr="00A67732" w:rsidRDefault="00106471" w:rsidP="009970C8">
      <w:pPr>
        <w:spacing w:afterLines="20" w:after="48"/>
        <w:jc w:val="both"/>
        <w:rPr>
          <w:rFonts w:ascii="Times New Roman" w:hAnsi="Times New Roman"/>
          <w:sz w:val="24"/>
          <w:szCs w:val="24"/>
        </w:rPr>
      </w:pPr>
    </w:p>
    <w:p w14:paraId="097BBB57" w14:textId="6ACEAC4E" w:rsidR="00483E2A" w:rsidRDefault="00483E2A" w:rsidP="009970C8">
      <w:pPr>
        <w:spacing w:afterLines="20" w:after="48"/>
        <w:jc w:val="both"/>
        <w:rPr>
          <w:rFonts w:ascii="Times New Roman" w:hAnsi="Times New Roman"/>
          <w:color w:val="000000"/>
          <w:sz w:val="24"/>
          <w:szCs w:val="24"/>
        </w:rPr>
      </w:pPr>
      <w:r>
        <w:rPr>
          <w:rFonts w:ascii="Times New Roman" w:hAnsi="Times New Roman"/>
          <w:color w:val="000000"/>
          <w:sz w:val="24"/>
          <w:szCs w:val="24"/>
        </w:rPr>
        <w:t>Otázka č. 19:</w:t>
      </w:r>
    </w:p>
    <w:p w14:paraId="5E6972F6" w14:textId="55ECA429" w:rsidR="00106471" w:rsidRPr="00A67732" w:rsidRDefault="00106471" w:rsidP="009970C8">
      <w:pPr>
        <w:spacing w:afterLines="20" w:after="48"/>
        <w:jc w:val="both"/>
        <w:rPr>
          <w:rFonts w:ascii="Times New Roman" w:hAnsi="Times New Roman"/>
          <w:sz w:val="24"/>
          <w:szCs w:val="24"/>
        </w:rPr>
      </w:pPr>
      <w:r w:rsidRPr="00A67732">
        <w:rPr>
          <w:rFonts w:ascii="Times New Roman" w:hAnsi="Times New Roman"/>
          <w:sz w:val="24"/>
          <w:szCs w:val="24"/>
        </w:rPr>
        <w:t>V rámci nadstavby a rekonštrukcie SOŠ je v projektovom zámere plánovaná aj rekonštrukcia vykurovacieho systému, ktorý je v súčasnosti neefektívny, pričom sa plánuje výmena šiestich plynových kotlov s nedostatočnou výkonnosťou za jeden výkonný kotol na biomasu. Účelom tohto opatrenia je zvýšenie energetickej hospodárnosti budovy, teda typ aktivity e).</w:t>
      </w:r>
    </w:p>
    <w:p w14:paraId="0E6C2C26" w14:textId="77777777" w:rsidR="00106471" w:rsidRPr="00A67732" w:rsidRDefault="00106471" w:rsidP="009970C8">
      <w:pPr>
        <w:spacing w:afterLines="20" w:after="48"/>
        <w:jc w:val="both"/>
        <w:rPr>
          <w:rFonts w:ascii="Times New Roman" w:hAnsi="Times New Roman"/>
          <w:sz w:val="24"/>
          <w:szCs w:val="24"/>
        </w:rPr>
      </w:pPr>
      <w:r w:rsidRPr="00A67732">
        <w:rPr>
          <w:rFonts w:ascii="Times New Roman" w:hAnsi="Times New Roman"/>
          <w:sz w:val="24"/>
          <w:szCs w:val="24"/>
        </w:rPr>
        <w:t xml:space="preserve">Naša otázka smeruje k tomu, </w:t>
      </w:r>
      <w:r w:rsidRPr="00A67732">
        <w:rPr>
          <w:rFonts w:ascii="Times New Roman" w:hAnsi="Times New Roman"/>
          <w:b/>
          <w:bCs/>
          <w:sz w:val="24"/>
          <w:szCs w:val="24"/>
        </w:rPr>
        <w:t>či obstaranie kotla na biomasu je oprávnený výdavok</w:t>
      </w:r>
      <w:r w:rsidRPr="00A67732">
        <w:rPr>
          <w:rFonts w:ascii="Times New Roman" w:hAnsi="Times New Roman"/>
          <w:sz w:val="24"/>
          <w:szCs w:val="24"/>
        </w:rPr>
        <w:t>, nakoľko sme to nenašli v zozname neoprávnených výdavkov.</w:t>
      </w:r>
    </w:p>
    <w:p w14:paraId="1473B6BD" w14:textId="54FE50EE" w:rsidR="00483E2A" w:rsidRDefault="00483E2A" w:rsidP="009970C8">
      <w:pPr>
        <w:spacing w:afterLines="20" w:after="48"/>
        <w:jc w:val="both"/>
        <w:rPr>
          <w:rFonts w:ascii="Times New Roman" w:hAnsi="Times New Roman"/>
          <w:color w:val="1F497D" w:themeColor="text2"/>
          <w:sz w:val="24"/>
          <w:szCs w:val="24"/>
        </w:rPr>
      </w:pPr>
      <w:r>
        <w:rPr>
          <w:rFonts w:ascii="Times New Roman" w:hAnsi="Times New Roman"/>
          <w:color w:val="1F497D" w:themeColor="text2"/>
          <w:sz w:val="24"/>
          <w:szCs w:val="24"/>
        </w:rPr>
        <w:t>Odpoveď:</w:t>
      </w:r>
    </w:p>
    <w:p w14:paraId="177B4D1D" w14:textId="5E65E49D" w:rsidR="00106471" w:rsidRPr="00A67732" w:rsidRDefault="00483E2A" w:rsidP="009970C8">
      <w:pPr>
        <w:spacing w:afterLines="20" w:after="48"/>
        <w:jc w:val="both"/>
        <w:rPr>
          <w:rFonts w:ascii="Times New Roman" w:hAnsi="Times New Roman"/>
          <w:color w:val="1F497D" w:themeColor="text2"/>
          <w:sz w:val="24"/>
          <w:szCs w:val="24"/>
        </w:rPr>
      </w:pPr>
      <w:r>
        <w:rPr>
          <w:rFonts w:ascii="Times New Roman" w:hAnsi="Times New Roman"/>
          <w:color w:val="1F497D" w:themeColor="text2"/>
          <w:sz w:val="24"/>
          <w:szCs w:val="24"/>
        </w:rPr>
        <w:t>V</w:t>
      </w:r>
      <w:r w:rsidR="00106471" w:rsidRPr="00A67732">
        <w:rPr>
          <w:rFonts w:ascii="Times New Roman" w:hAnsi="Times New Roman"/>
          <w:color w:val="1F497D" w:themeColor="text2"/>
          <w:sz w:val="24"/>
          <w:szCs w:val="24"/>
        </w:rPr>
        <w:t xml:space="preserve"> prílohe č. 5 výzvy IROP-PO2-SC223-PZ-2016-3 – Zoznam oprávnených výdavkov medzi oprávnené výdavky zaraďuje aj: „ako doplnková aktivita k stavebným úpravám budov -oprava a výmena výplňových konštrukcií, opravy technického, energetického alebo technologického vybavenia a zariadení objektu, ako aj výmena jeho súčastí (</w:t>
      </w:r>
      <w:r w:rsidR="00106471" w:rsidRPr="00A67732">
        <w:rPr>
          <w:rFonts w:ascii="Times New Roman" w:hAnsi="Times New Roman"/>
          <w:b/>
          <w:bCs/>
          <w:color w:val="1F497D" w:themeColor="text2"/>
          <w:sz w:val="24"/>
          <w:szCs w:val="24"/>
        </w:rPr>
        <w:t>najmä výmena zdrojov tepla, vykurovacích telies a vnútorných inštalačných rozvodov</w:t>
      </w:r>
      <w:r w:rsidR="00106471" w:rsidRPr="00A67732">
        <w:rPr>
          <w:rFonts w:ascii="Times New Roman" w:hAnsi="Times New Roman"/>
          <w:color w:val="1F497D" w:themeColor="text2"/>
          <w:sz w:val="24"/>
          <w:szCs w:val="24"/>
        </w:rPr>
        <w:t>).“</w:t>
      </w:r>
    </w:p>
    <w:p w14:paraId="1F9281E7" w14:textId="77777777" w:rsidR="00EF4019" w:rsidRPr="00A67732" w:rsidRDefault="00106471" w:rsidP="00EF4019">
      <w:pPr>
        <w:spacing w:afterLines="20" w:after="48"/>
        <w:jc w:val="both"/>
        <w:rPr>
          <w:rFonts w:ascii="Times New Roman" w:hAnsi="Times New Roman"/>
          <w:color w:val="1F497D" w:themeColor="text2"/>
          <w:sz w:val="24"/>
          <w:szCs w:val="24"/>
        </w:rPr>
      </w:pPr>
      <w:r w:rsidRPr="00A67732">
        <w:rPr>
          <w:rFonts w:ascii="Times New Roman" w:hAnsi="Times New Roman"/>
          <w:color w:val="1F497D" w:themeColor="text2"/>
          <w:sz w:val="24"/>
          <w:szCs w:val="24"/>
        </w:rPr>
        <w:t>Zároveň Vás chceme upozorniť, že typ aktivity e) – zvýšenie energetickej hospodárnosti budov nie je možné realizovať ako samostatný/jediný typ aktivity, ale iba v kombinácii s typmi aktivít a) až c).</w:t>
      </w:r>
      <w:r w:rsidR="00EF4019">
        <w:rPr>
          <w:rFonts w:ascii="Times New Roman" w:hAnsi="Times New Roman"/>
          <w:color w:val="1F497D" w:themeColor="text2"/>
          <w:sz w:val="24"/>
          <w:szCs w:val="24"/>
        </w:rPr>
        <w:t xml:space="preserve"> V zmysle aktualizácie č. 1 z 13. februára 2017 je možné typy aktivít b), c) a e) realizovať len v kombinácii s aktivitou a).</w:t>
      </w:r>
    </w:p>
    <w:p w14:paraId="1D3FFCD1" w14:textId="77777777" w:rsidR="00106471" w:rsidRPr="00A67732" w:rsidRDefault="00106471" w:rsidP="009970C8">
      <w:pPr>
        <w:spacing w:afterLines="20" w:after="48"/>
        <w:jc w:val="both"/>
        <w:rPr>
          <w:rFonts w:ascii="Times New Roman" w:hAnsi="Times New Roman"/>
          <w:sz w:val="24"/>
          <w:szCs w:val="24"/>
        </w:rPr>
      </w:pPr>
    </w:p>
    <w:p w14:paraId="0600497C" w14:textId="540FC37B" w:rsidR="00483E2A" w:rsidRDefault="00483E2A" w:rsidP="009970C8">
      <w:pPr>
        <w:spacing w:afterLines="20" w:after="48"/>
        <w:jc w:val="both"/>
        <w:rPr>
          <w:rStyle w:val="Vrazn"/>
          <w:rFonts w:ascii="Times New Roman" w:hAnsi="Times New Roman"/>
          <w:b w:val="0"/>
          <w:bCs w:val="0"/>
          <w:color w:val="000000"/>
          <w:sz w:val="24"/>
          <w:szCs w:val="24"/>
        </w:rPr>
      </w:pPr>
      <w:r>
        <w:rPr>
          <w:rStyle w:val="Vrazn"/>
          <w:rFonts w:ascii="Times New Roman" w:hAnsi="Times New Roman"/>
          <w:b w:val="0"/>
          <w:bCs w:val="0"/>
          <w:color w:val="000000"/>
          <w:sz w:val="24"/>
          <w:szCs w:val="24"/>
        </w:rPr>
        <w:t>Otázka č. 20:</w:t>
      </w:r>
    </w:p>
    <w:p w14:paraId="588501B6" w14:textId="77777777" w:rsidR="00106471" w:rsidRPr="00A67732" w:rsidRDefault="00106471" w:rsidP="009970C8">
      <w:pPr>
        <w:spacing w:afterLines="20" w:after="48"/>
        <w:jc w:val="both"/>
        <w:rPr>
          <w:rFonts w:ascii="Times New Roman" w:hAnsi="Times New Roman"/>
          <w:color w:val="1F497D"/>
          <w:sz w:val="24"/>
          <w:szCs w:val="24"/>
        </w:rPr>
      </w:pPr>
      <w:r w:rsidRPr="00A67732">
        <w:rPr>
          <w:rStyle w:val="Vrazn"/>
          <w:rFonts w:ascii="Times New Roman" w:hAnsi="Times New Roman"/>
          <w:b w:val="0"/>
          <w:bCs w:val="0"/>
          <w:color w:val="000000"/>
          <w:sz w:val="24"/>
          <w:szCs w:val="24"/>
        </w:rPr>
        <w:t>Žiadam Vás o záväzné stanovisko, či sú v rámci predmetnej výzve oprávnené výdavky na prípravu projektového zámeru?</w:t>
      </w:r>
      <w:r w:rsidRPr="00A67732">
        <w:rPr>
          <w:rStyle w:val="Vrazn"/>
          <w:rFonts w:ascii="Times New Roman" w:hAnsi="Times New Roman"/>
          <w:b w:val="0"/>
          <w:bCs w:val="0"/>
          <w:color w:val="1F497D"/>
          <w:sz w:val="24"/>
          <w:szCs w:val="24"/>
        </w:rPr>
        <w:t xml:space="preserve"> </w:t>
      </w:r>
    </w:p>
    <w:p w14:paraId="7BCB30AE" w14:textId="468CF41F" w:rsidR="00483E2A" w:rsidRDefault="00483E2A" w:rsidP="009970C8">
      <w:pPr>
        <w:spacing w:afterLines="20" w:after="48"/>
        <w:jc w:val="both"/>
        <w:rPr>
          <w:rFonts w:ascii="Times New Roman" w:hAnsi="Times New Roman"/>
          <w:color w:val="1F497D"/>
          <w:sz w:val="24"/>
          <w:szCs w:val="24"/>
        </w:rPr>
      </w:pPr>
      <w:r>
        <w:rPr>
          <w:rFonts w:ascii="Times New Roman" w:hAnsi="Times New Roman"/>
          <w:color w:val="1F497D"/>
          <w:sz w:val="24"/>
          <w:szCs w:val="24"/>
        </w:rPr>
        <w:t>Odpoveď:</w:t>
      </w:r>
    </w:p>
    <w:p w14:paraId="019F8B59" w14:textId="77777777" w:rsidR="00106471" w:rsidRPr="00A67732" w:rsidRDefault="00106471" w:rsidP="009970C8">
      <w:pPr>
        <w:spacing w:afterLines="20" w:after="48"/>
        <w:jc w:val="both"/>
        <w:rPr>
          <w:rFonts w:ascii="Times New Roman" w:hAnsi="Times New Roman"/>
          <w:color w:val="1F497D"/>
          <w:sz w:val="24"/>
          <w:szCs w:val="24"/>
        </w:rPr>
      </w:pPr>
      <w:r w:rsidRPr="00A67732">
        <w:rPr>
          <w:rFonts w:ascii="Times New Roman" w:hAnsi="Times New Roman"/>
          <w:color w:val="1F497D"/>
          <w:sz w:val="24"/>
          <w:szCs w:val="24"/>
        </w:rPr>
        <w:t xml:space="preserve">V rámci výzvy na PZ a ŽoNFP sú oprávnené výdavky na prípravu PZ a ŽoNFP. Žiadateľ do rozpočtu pri predkladaní PZ zahrnie mzdové výdavky na prípravu projektového zámeru a predpokladané mzdové výdavky na prípravu ŽoNFP, V zmysle výzvy o ŽoNFP  sú taktiež oprávnené mzdové výdavky projektového manažéra (riadenie samotného projektu). </w:t>
      </w:r>
    </w:p>
    <w:p w14:paraId="6734503D" w14:textId="77777777" w:rsidR="00BC72DC" w:rsidRPr="00A67732" w:rsidRDefault="00BC72DC" w:rsidP="009970C8">
      <w:pPr>
        <w:spacing w:afterLines="20" w:after="48"/>
        <w:jc w:val="both"/>
        <w:rPr>
          <w:rFonts w:ascii="Times New Roman" w:hAnsi="Times New Roman"/>
          <w:sz w:val="24"/>
          <w:szCs w:val="24"/>
        </w:rPr>
      </w:pPr>
    </w:p>
    <w:p w14:paraId="287E2786" w14:textId="0ABF067E" w:rsidR="00483E2A" w:rsidRDefault="00483E2A" w:rsidP="009970C8">
      <w:pPr>
        <w:spacing w:afterLines="20" w:after="48"/>
        <w:jc w:val="both"/>
        <w:rPr>
          <w:rFonts w:ascii="Times New Roman" w:hAnsi="Times New Roman"/>
          <w:sz w:val="24"/>
          <w:szCs w:val="24"/>
        </w:rPr>
      </w:pPr>
      <w:r>
        <w:rPr>
          <w:rFonts w:ascii="Times New Roman" w:hAnsi="Times New Roman"/>
          <w:sz w:val="24"/>
          <w:szCs w:val="24"/>
        </w:rPr>
        <w:t>Otázka č. 21:</w:t>
      </w:r>
    </w:p>
    <w:p w14:paraId="275E75D7" w14:textId="77777777" w:rsidR="00106471" w:rsidRPr="00A67732" w:rsidRDefault="00106471" w:rsidP="009970C8">
      <w:pPr>
        <w:spacing w:afterLines="20" w:after="48"/>
        <w:jc w:val="both"/>
        <w:rPr>
          <w:rFonts w:ascii="Times New Roman" w:hAnsi="Times New Roman"/>
          <w:color w:val="FF0000"/>
          <w:sz w:val="24"/>
          <w:szCs w:val="24"/>
        </w:rPr>
      </w:pPr>
      <w:r w:rsidRPr="00A67732">
        <w:rPr>
          <w:rFonts w:ascii="Times New Roman" w:hAnsi="Times New Roman"/>
          <w:sz w:val="24"/>
          <w:szCs w:val="24"/>
        </w:rPr>
        <w:t xml:space="preserve">V prílohe </w:t>
      </w:r>
      <w:r w:rsidRPr="00A67732">
        <w:rPr>
          <w:rFonts w:ascii="Times New Roman" w:hAnsi="Times New Roman"/>
          <w:color w:val="000000"/>
          <w:sz w:val="24"/>
          <w:szCs w:val="24"/>
        </w:rPr>
        <w:t xml:space="preserve">č. 2b. Príručky pre žiadateľa - Finančné a percentuálne limity v tabuľke č. 1 je uvedená maximálna výška celkových nepriamych výdavkov: </w:t>
      </w:r>
    </w:p>
    <w:p w14:paraId="6DDB8CCC" w14:textId="77777777" w:rsidR="00106471" w:rsidRPr="00A67732" w:rsidRDefault="00106471" w:rsidP="009970C8">
      <w:pPr>
        <w:spacing w:afterLines="20" w:after="48"/>
        <w:jc w:val="both"/>
        <w:rPr>
          <w:rFonts w:ascii="Times New Roman" w:hAnsi="Times New Roman"/>
          <w:color w:val="000000"/>
          <w:sz w:val="24"/>
          <w:szCs w:val="24"/>
        </w:rPr>
      </w:pPr>
      <w:r w:rsidRPr="00A67732">
        <w:rPr>
          <w:rFonts w:ascii="Times New Roman" w:hAnsi="Times New Roman"/>
          <w:color w:val="000000"/>
          <w:sz w:val="24"/>
          <w:szCs w:val="24"/>
        </w:rPr>
        <w:lastRenderedPageBreak/>
        <w:t>-  max. 3 % z celkových priamych oprávnených výdavkov projektu investičného charakteru</w:t>
      </w:r>
    </w:p>
    <w:p w14:paraId="1AB56A31" w14:textId="77777777" w:rsidR="00106471" w:rsidRPr="00A67732" w:rsidRDefault="00106471" w:rsidP="009970C8">
      <w:pPr>
        <w:spacing w:afterLines="20" w:after="48"/>
        <w:jc w:val="both"/>
        <w:rPr>
          <w:rFonts w:ascii="Times New Roman" w:hAnsi="Times New Roman"/>
          <w:color w:val="000000"/>
          <w:sz w:val="24"/>
          <w:szCs w:val="24"/>
        </w:rPr>
      </w:pPr>
      <w:r w:rsidRPr="00A67732">
        <w:rPr>
          <w:rFonts w:ascii="Times New Roman" w:hAnsi="Times New Roman"/>
          <w:color w:val="000000"/>
          <w:sz w:val="24"/>
          <w:szCs w:val="24"/>
        </w:rPr>
        <w:t>- max. 7% z celkových priamych oprávnených výdavkov projektu neinvestičného charakteru</w:t>
      </w:r>
    </w:p>
    <w:p w14:paraId="6D4879B3" w14:textId="3BD5E84B" w:rsidR="00106471" w:rsidRPr="00483E2A" w:rsidRDefault="00106471" w:rsidP="009970C8">
      <w:pPr>
        <w:spacing w:afterLines="20" w:after="48"/>
        <w:jc w:val="both"/>
        <w:rPr>
          <w:rStyle w:val="Vrazn"/>
          <w:rFonts w:ascii="Times New Roman" w:hAnsi="Times New Roman"/>
          <w:b w:val="0"/>
          <w:bCs w:val="0"/>
          <w:color w:val="000000"/>
          <w:sz w:val="24"/>
          <w:szCs w:val="24"/>
        </w:rPr>
      </w:pPr>
      <w:r w:rsidRPr="00A67732">
        <w:rPr>
          <w:rStyle w:val="Vrazn"/>
          <w:rFonts w:ascii="Times New Roman" w:hAnsi="Times New Roman"/>
          <w:b w:val="0"/>
          <w:bCs w:val="0"/>
          <w:color w:val="000000"/>
          <w:sz w:val="24"/>
          <w:szCs w:val="24"/>
        </w:rPr>
        <w:t xml:space="preserve">Žiadateľ má splniť zároveň obidve kritériá? </w:t>
      </w:r>
      <w:r w:rsidR="00483E2A">
        <w:rPr>
          <w:rFonts w:ascii="Times New Roman" w:hAnsi="Times New Roman"/>
          <w:color w:val="000000"/>
          <w:sz w:val="24"/>
          <w:szCs w:val="24"/>
        </w:rPr>
        <w:t xml:space="preserve"> </w:t>
      </w:r>
      <w:r w:rsidRPr="00A67732">
        <w:rPr>
          <w:rStyle w:val="Vrazn"/>
          <w:rFonts w:ascii="Times New Roman" w:hAnsi="Times New Roman"/>
          <w:b w:val="0"/>
          <w:bCs w:val="0"/>
          <w:color w:val="000000"/>
          <w:sz w:val="24"/>
          <w:szCs w:val="24"/>
        </w:rPr>
        <w:t>Ako má správne postupovať napr. žiadateľ, ktorý bude mať minimálne výdavky neinvestičného charakteru?</w:t>
      </w:r>
    </w:p>
    <w:p w14:paraId="183D4BC2" w14:textId="69AABB5B" w:rsidR="00483E2A" w:rsidRDefault="00483E2A" w:rsidP="009970C8">
      <w:pPr>
        <w:spacing w:afterLines="20" w:after="48"/>
        <w:jc w:val="both"/>
        <w:rPr>
          <w:rStyle w:val="Vrazn"/>
          <w:rFonts w:ascii="Times New Roman" w:hAnsi="Times New Roman"/>
          <w:b w:val="0"/>
          <w:bCs w:val="0"/>
          <w:color w:val="1F497D"/>
          <w:sz w:val="24"/>
          <w:szCs w:val="24"/>
          <w:lang w:val="en-US"/>
        </w:rPr>
      </w:pPr>
      <w:r>
        <w:rPr>
          <w:rStyle w:val="Vrazn"/>
          <w:rFonts w:ascii="Times New Roman" w:hAnsi="Times New Roman"/>
          <w:b w:val="0"/>
          <w:bCs w:val="0"/>
          <w:color w:val="1F497D"/>
          <w:sz w:val="24"/>
          <w:szCs w:val="24"/>
          <w:lang w:val="en-US"/>
        </w:rPr>
        <w:t>Odpoveď:</w:t>
      </w:r>
    </w:p>
    <w:p w14:paraId="1071A804" w14:textId="77777777" w:rsidR="00106471" w:rsidRPr="00A67732" w:rsidRDefault="00106471" w:rsidP="009970C8">
      <w:pPr>
        <w:spacing w:afterLines="20" w:after="48"/>
        <w:jc w:val="both"/>
        <w:rPr>
          <w:rFonts w:ascii="Times New Roman" w:hAnsi="Times New Roman"/>
          <w:color w:val="1F497D"/>
          <w:sz w:val="24"/>
          <w:szCs w:val="24"/>
        </w:rPr>
      </w:pPr>
      <w:r w:rsidRPr="00A67732">
        <w:rPr>
          <w:rStyle w:val="Vrazn"/>
          <w:rFonts w:ascii="Times New Roman" w:hAnsi="Times New Roman"/>
          <w:b w:val="0"/>
          <w:bCs w:val="0"/>
          <w:color w:val="1F497D"/>
          <w:sz w:val="24"/>
          <w:szCs w:val="24"/>
          <w:lang w:val="en-US"/>
        </w:rPr>
        <w:t>Výzva na predkladanie projektových zámerov č. IROP-PO2-SC223-PZ-2016-3 je investičného charakteru, preto sa na nepriame výdavky projektu vzťahuje max. limit 3 % z celkov</w:t>
      </w:r>
      <w:r w:rsidRPr="00A67732">
        <w:rPr>
          <w:rStyle w:val="Vrazn"/>
          <w:rFonts w:ascii="Times New Roman" w:hAnsi="Times New Roman"/>
          <w:b w:val="0"/>
          <w:bCs w:val="0"/>
          <w:color w:val="1F497D"/>
          <w:sz w:val="24"/>
          <w:szCs w:val="24"/>
        </w:rPr>
        <w:t>ých priamych oprávnených výdavkov</w:t>
      </w:r>
      <w:r w:rsidRPr="00A67732">
        <w:rPr>
          <w:rStyle w:val="Vrazn"/>
          <w:rFonts w:ascii="Times New Roman" w:hAnsi="Times New Roman"/>
          <w:b w:val="0"/>
          <w:bCs w:val="0"/>
          <w:color w:val="1F497D"/>
          <w:sz w:val="24"/>
          <w:szCs w:val="24"/>
          <w:lang w:val="en-US"/>
        </w:rPr>
        <w:t>. Nepriame výdavky žiadateľa nad stanovený limit budú kategorizované ako neoprávnené výdavky.</w:t>
      </w:r>
    </w:p>
    <w:p w14:paraId="090C16FC" w14:textId="77777777" w:rsidR="00106471" w:rsidRPr="00A67732" w:rsidRDefault="00106471" w:rsidP="009970C8">
      <w:pPr>
        <w:spacing w:afterLines="20" w:after="48"/>
        <w:jc w:val="both"/>
        <w:rPr>
          <w:rFonts w:ascii="Times New Roman" w:hAnsi="Times New Roman"/>
          <w:sz w:val="24"/>
          <w:szCs w:val="24"/>
        </w:rPr>
      </w:pPr>
    </w:p>
    <w:p w14:paraId="55E272B8" w14:textId="270B8C2C" w:rsidR="00483E2A" w:rsidRDefault="00483E2A" w:rsidP="009970C8">
      <w:pPr>
        <w:pStyle w:val="Obyajntext"/>
        <w:spacing w:afterLines="20" w:after="48"/>
        <w:jc w:val="both"/>
        <w:rPr>
          <w:rFonts w:ascii="Times New Roman" w:hAnsi="Times New Roman" w:cs="Times New Roman"/>
          <w:sz w:val="24"/>
          <w:szCs w:val="24"/>
        </w:rPr>
      </w:pPr>
      <w:r>
        <w:rPr>
          <w:rFonts w:ascii="Times New Roman" w:hAnsi="Times New Roman" w:cs="Times New Roman"/>
          <w:sz w:val="24"/>
          <w:szCs w:val="24"/>
        </w:rPr>
        <w:t>Otázka č. 22:</w:t>
      </w:r>
    </w:p>
    <w:p w14:paraId="0AE34D6E" w14:textId="596F2010" w:rsidR="006B76C7" w:rsidRPr="00A67732" w:rsidRDefault="00483E2A" w:rsidP="009970C8">
      <w:pPr>
        <w:pStyle w:val="Obyajntext"/>
        <w:spacing w:afterLines="20" w:after="48"/>
        <w:jc w:val="both"/>
        <w:rPr>
          <w:rFonts w:ascii="Times New Roman" w:hAnsi="Times New Roman" w:cs="Times New Roman"/>
          <w:sz w:val="24"/>
          <w:szCs w:val="24"/>
        </w:rPr>
      </w:pPr>
      <w:r>
        <w:rPr>
          <w:rFonts w:ascii="Times New Roman" w:hAnsi="Times New Roman" w:cs="Times New Roman"/>
          <w:sz w:val="24"/>
          <w:szCs w:val="24"/>
        </w:rPr>
        <w:t>Sme súkromná stredná odborná škola (právna forma nezisková organizácia) so zriaďovateľom právnickou osobou. Sme oprávneným žiadateľom v rámci výzvy?</w:t>
      </w:r>
    </w:p>
    <w:p w14:paraId="172DF336" w14:textId="755A6774" w:rsidR="00483E2A" w:rsidRDefault="00483E2A" w:rsidP="009970C8">
      <w:pPr>
        <w:pStyle w:val="Obyajntext"/>
        <w:spacing w:afterLines="20" w:after="48"/>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3630B7E1" w14:textId="4A566B76" w:rsidR="006B76C7" w:rsidRPr="00A67732" w:rsidRDefault="006B76C7" w:rsidP="009970C8">
      <w:pPr>
        <w:pStyle w:val="Obyajntext"/>
        <w:spacing w:afterLines="20" w:after="48"/>
        <w:jc w:val="both"/>
        <w:rPr>
          <w:rFonts w:ascii="Times New Roman" w:hAnsi="Times New Roman" w:cs="Times New Roman"/>
          <w:color w:val="1F497D"/>
          <w:sz w:val="24"/>
          <w:szCs w:val="24"/>
        </w:rPr>
      </w:pPr>
      <w:r w:rsidRPr="00A67732">
        <w:rPr>
          <w:rFonts w:ascii="Times New Roman" w:hAnsi="Times New Roman" w:cs="Times New Roman"/>
          <w:color w:val="1F497D"/>
          <w:sz w:val="24"/>
          <w:szCs w:val="24"/>
        </w:rPr>
        <w:t xml:space="preserve">Žiadateľom môže byť vo Vašom prípade buď zriaďovateľ (súkromný sektor mimo schém štátnej </w:t>
      </w:r>
      <w:r w:rsidRPr="00BC0CBA">
        <w:rPr>
          <w:rFonts w:ascii="Times New Roman" w:hAnsi="Times New Roman" w:cs="Times New Roman"/>
          <w:color w:val="1F497D" w:themeColor="text2"/>
          <w:sz w:val="24"/>
          <w:szCs w:val="24"/>
        </w:rPr>
        <w:t>pomoci - fyzické a právnické osoby podľa §</w:t>
      </w:r>
      <w:r w:rsidR="00EF4019" w:rsidRPr="00BC0CBA">
        <w:rPr>
          <w:rFonts w:ascii="Times New Roman" w:hAnsi="Times New Roman" w:cs="Times New Roman"/>
          <w:color w:val="1F497D" w:themeColor="text2"/>
          <w:sz w:val="24"/>
          <w:szCs w:val="24"/>
        </w:rPr>
        <w:t xml:space="preserve"> </w:t>
      </w:r>
      <w:r w:rsidRPr="00BC0CBA">
        <w:rPr>
          <w:rFonts w:ascii="Times New Roman" w:hAnsi="Times New Roman" w:cs="Times New Roman"/>
          <w:color w:val="1F497D" w:themeColor="text2"/>
          <w:sz w:val="24"/>
          <w:szCs w:val="24"/>
        </w:rPr>
        <w:t>2 ods.</w:t>
      </w:r>
      <w:r w:rsidR="00EF4019" w:rsidRPr="00BC0CBA">
        <w:rPr>
          <w:rFonts w:ascii="Times New Roman" w:hAnsi="Times New Roman" w:cs="Times New Roman"/>
          <w:color w:val="1F497D" w:themeColor="text2"/>
          <w:sz w:val="24"/>
          <w:szCs w:val="24"/>
        </w:rPr>
        <w:t xml:space="preserve"> </w:t>
      </w:r>
      <w:r w:rsidRPr="00BC0CBA">
        <w:rPr>
          <w:rFonts w:ascii="Times New Roman" w:hAnsi="Times New Roman" w:cs="Times New Roman"/>
          <w:color w:val="1F497D" w:themeColor="text2"/>
          <w:sz w:val="24"/>
          <w:szCs w:val="24"/>
        </w:rPr>
        <w:t>2 Obch. zákonníka) alebo priamo škola</w:t>
      </w:r>
      <w:r w:rsidR="004B347F" w:rsidRPr="00BC0CBA">
        <w:rPr>
          <w:rFonts w:ascii="Times New Roman" w:hAnsi="Times New Roman" w:cs="Times New Roman"/>
          <w:color w:val="1F497D" w:themeColor="text2"/>
          <w:sz w:val="24"/>
          <w:szCs w:val="24"/>
        </w:rPr>
        <w:t xml:space="preserve"> (ako nezisková organizácia</w:t>
      </w:r>
      <w:r w:rsidR="00BC0CBA" w:rsidRPr="00BC0CBA">
        <w:rPr>
          <w:rFonts w:ascii="Times New Roman" w:hAnsi="Times New Roman" w:cs="Times New Roman"/>
          <w:color w:val="1F497D" w:themeColor="text2"/>
          <w:sz w:val="24"/>
          <w:szCs w:val="24"/>
        </w:rPr>
        <w:t>)</w:t>
      </w:r>
      <w:r w:rsidRPr="00BC0CBA">
        <w:rPr>
          <w:rFonts w:ascii="Times New Roman" w:hAnsi="Times New Roman" w:cs="Times New Roman"/>
          <w:color w:val="1F497D" w:themeColor="text2"/>
          <w:sz w:val="24"/>
          <w:szCs w:val="24"/>
        </w:rPr>
        <w:t xml:space="preserve"> </w:t>
      </w:r>
    </w:p>
    <w:p w14:paraId="060B15DF" w14:textId="77777777" w:rsidR="006B76C7" w:rsidRPr="00A67732" w:rsidRDefault="006B76C7" w:rsidP="009970C8">
      <w:pPr>
        <w:pStyle w:val="Obyajntext"/>
        <w:spacing w:afterLines="20" w:after="48"/>
        <w:jc w:val="both"/>
        <w:rPr>
          <w:rFonts w:ascii="Times New Roman" w:hAnsi="Times New Roman" w:cs="Times New Roman"/>
          <w:color w:val="1F497D"/>
          <w:sz w:val="24"/>
          <w:szCs w:val="24"/>
        </w:rPr>
      </w:pPr>
    </w:p>
    <w:p w14:paraId="283FD6C9" w14:textId="341FAA6C" w:rsidR="00483E2A" w:rsidRDefault="00483E2A" w:rsidP="009970C8">
      <w:pPr>
        <w:pStyle w:val="Obyajntext"/>
        <w:spacing w:afterLines="20" w:after="48"/>
        <w:jc w:val="both"/>
        <w:rPr>
          <w:rFonts w:ascii="Times New Roman" w:hAnsi="Times New Roman" w:cs="Times New Roman"/>
          <w:sz w:val="24"/>
          <w:szCs w:val="24"/>
        </w:rPr>
      </w:pPr>
      <w:r>
        <w:rPr>
          <w:rFonts w:ascii="Times New Roman" w:hAnsi="Times New Roman" w:cs="Times New Roman"/>
          <w:sz w:val="24"/>
          <w:szCs w:val="24"/>
        </w:rPr>
        <w:t>Otázka č. 23:</w:t>
      </w:r>
    </w:p>
    <w:p w14:paraId="2A0693A8" w14:textId="2E16C978" w:rsidR="006B76C7" w:rsidRPr="00A67732" w:rsidRDefault="006B76C7" w:rsidP="009970C8">
      <w:pPr>
        <w:pStyle w:val="Obyajntext"/>
        <w:spacing w:afterLines="20" w:after="48"/>
        <w:jc w:val="both"/>
        <w:rPr>
          <w:rFonts w:ascii="Times New Roman" w:hAnsi="Times New Roman" w:cs="Times New Roman"/>
          <w:sz w:val="24"/>
          <w:szCs w:val="24"/>
        </w:rPr>
      </w:pPr>
      <w:r w:rsidRPr="00BC0CBA">
        <w:rPr>
          <w:rFonts w:ascii="Times New Roman" w:hAnsi="Times New Roman" w:cs="Times New Roman"/>
          <w:sz w:val="24"/>
          <w:szCs w:val="24"/>
        </w:rPr>
        <w:t>V budove je divadelná sála, ktorú škola využíva na stužkovú - program, imatrikuláciu. Inak ju bezodplatne prenajíma mestu na divadelné predstavenia, koncerty.</w:t>
      </w:r>
      <w:r w:rsidR="00483E2A" w:rsidRPr="00BC0CBA">
        <w:rPr>
          <w:rFonts w:ascii="Times New Roman" w:hAnsi="Times New Roman" w:cs="Times New Roman"/>
          <w:sz w:val="24"/>
          <w:szCs w:val="24"/>
        </w:rPr>
        <w:t xml:space="preserve"> </w:t>
      </w:r>
      <w:r w:rsidRPr="00BC0CBA">
        <w:rPr>
          <w:rFonts w:ascii="Times New Roman" w:hAnsi="Times New Roman" w:cs="Times New Roman"/>
          <w:sz w:val="24"/>
          <w:szCs w:val="24"/>
        </w:rPr>
        <w:t xml:space="preserve">V budove je </w:t>
      </w:r>
      <w:r w:rsidR="00483E2A" w:rsidRPr="00BC0CBA">
        <w:rPr>
          <w:rFonts w:ascii="Times New Roman" w:hAnsi="Times New Roman" w:cs="Times New Roman"/>
          <w:sz w:val="24"/>
          <w:szCs w:val="24"/>
        </w:rPr>
        <w:t xml:space="preserve">tiež </w:t>
      </w:r>
      <w:r w:rsidRPr="00BC0CBA">
        <w:rPr>
          <w:rFonts w:ascii="Times New Roman" w:hAnsi="Times New Roman" w:cs="Times New Roman"/>
          <w:sz w:val="24"/>
          <w:szCs w:val="24"/>
        </w:rPr>
        <w:t>Kaderníčka, Cestovná kancelária, Kozmetička 2x, Advokátska kancelária. Zmluvy o nájme majú so školou, nájomné platia škole. (V budove boli aj predtým, ako si ju prenajala škola a škola sa za</w:t>
      </w:r>
      <w:r w:rsidR="00BC0CBA">
        <w:rPr>
          <w:rFonts w:ascii="Times New Roman" w:hAnsi="Times New Roman" w:cs="Times New Roman"/>
          <w:sz w:val="24"/>
          <w:szCs w:val="24"/>
        </w:rPr>
        <w:t>viazala, že im prenájom ponechá</w:t>
      </w:r>
      <w:r w:rsidRPr="00BC0CBA">
        <w:rPr>
          <w:rFonts w:ascii="Times New Roman" w:hAnsi="Times New Roman" w:cs="Times New Roman"/>
          <w:sz w:val="24"/>
          <w:szCs w:val="24"/>
        </w:rPr>
        <w:t>.)</w:t>
      </w:r>
      <w:r w:rsidR="00AF5B75" w:rsidRPr="00BC0CBA">
        <w:rPr>
          <w:rFonts w:ascii="Times New Roman" w:hAnsi="Times New Roman" w:cs="Times New Roman"/>
          <w:sz w:val="24"/>
          <w:szCs w:val="24"/>
        </w:rPr>
        <w:t xml:space="preserve"> </w:t>
      </w:r>
      <w:r w:rsidR="00BC0CBA" w:rsidRPr="00BC0CBA">
        <w:rPr>
          <w:rFonts w:ascii="Times New Roman" w:hAnsi="Times New Roman" w:cs="Times New Roman"/>
          <w:sz w:val="24"/>
          <w:szCs w:val="24"/>
        </w:rPr>
        <w:t>Bude mať táto skutočnosť vplyv na oprávnenosť výdavkov projektu rekonštrukcie SOŠ?</w:t>
      </w:r>
    </w:p>
    <w:p w14:paraId="24CFED2C" w14:textId="0AB37216" w:rsidR="00483E2A" w:rsidRDefault="00483E2A" w:rsidP="009970C8">
      <w:pPr>
        <w:pStyle w:val="Obyajntext"/>
        <w:spacing w:afterLines="20" w:after="48"/>
        <w:jc w:val="both"/>
        <w:rPr>
          <w:rFonts w:ascii="Times New Roman" w:hAnsi="Times New Roman" w:cs="Times New Roman"/>
          <w:color w:val="1F497D"/>
          <w:sz w:val="24"/>
          <w:szCs w:val="24"/>
        </w:rPr>
      </w:pPr>
      <w:r>
        <w:rPr>
          <w:rFonts w:ascii="Times New Roman" w:hAnsi="Times New Roman" w:cs="Times New Roman"/>
          <w:color w:val="1F497D"/>
          <w:sz w:val="24"/>
          <w:szCs w:val="24"/>
        </w:rPr>
        <w:t>Odpoveď:</w:t>
      </w:r>
    </w:p>
    <w:p w14:paraId="595B59DD" w14:textId="77777777" w:rsidR="006B76C7" w:rsidRPr="00A67732" w:rsidRDefault="006B76C7" w:rsidP="009970C8">
      <w:pPr>
        <w:pStyle w:val="Obyajntext"/>
        <w:spacing w:afterLines="20" w:after="48"/>
        <w:jc w:val="both"/>
        <w:rPr>
          <w:rFonts w:ascii="Times New Roman" w:hAnsi="Times New Roman" w:cs="Times New Roman"/>
          <w:color w:val="1F497D"/>
          <w:sz w:val="24"/>
          <w:szCs w:val="24"/>
        </w:rPr>
      </w:pPr>
      <w:r w:rsidRPr="00A67732">
        <w:rPr>
          <w:rFonts w:ascii="Times New Roman" w:hAnsi="Times New Roman" w:cs="Times New Roman"/>
          <w:color w:val="1F497D"/>
          <w:sz w:val="24"/>
          <w:szCs w:val="24"/>
        </w:rPr>
        <w:t>Pokiaľ nie je predmetom projektu rekonštrukcia týkajúca sa celej budovy (napr. zateplenie fasády, výmena strechy, komplexná výmena okien a pod.), resp. rekonštrukcia uvedených priestorov, nemá daná skutočnosť vplyv na oprávnenosť výdavkov projektu. Ak však žiadateľ v rámci projektu plánuje i úpravy s vplyvom na celú budovu, resp. rekonštrukciu priestorov divadelnej sály, kaderníctva a pod., budú výdavky týkajúce sa týchto priestorov vyčlenené v procese odborného hodnotenia ako neoprávnené na financovanie z IROP.</w:t>
      </w:r>
    </w:p>
    <w:p w14:paraId="7252CB66" w14:textId="77777777" w:rsidR="006B76C7" w:rsidRPr="00CE21F2" w:rsidRDefault="006B76C7" w:rsidP="009970C8">
      <w:pPr>
        <w:pStyle w:val="Obyajntext"/>
        <w:spacing w:afterLines="20" w:after="48"/>
        <w:jc w:val="both"/>
        <w:rPr>
          <w:rFonts w:ascii="Times New Roman" w:hAnsi="Times New Roman" w:cs="Times New Roman"/>
          <w:color w:val="1F497D"/>
          <w:sz w:val="24"/>
          <w:szCs w:val="24"/>
        </w:rPr>
      </w:pPr>
    </w:p>
    <w:p w14:paraId="596258D9" w14:textId="77777777" w:rsidR="00106471" w:rsidRPr="00CE21F2" w:rsidRDefault="00106471" w:rsidP="009970C8">
      <w:pPr>
        <w:spacing w:afterLines="20" w:after="48"/>
        <w:jc w:val="both"/>
        <w:rPr>
          <w:rFonts w:ascii="Times New Roman" w:hAnsi="Times New Roman"/>
        </w:rPr>
      </w:pPr>
    </w:p>
    <w:p w14:paraId="1258EE3C" w14:textId="77777777" w:rsidR="00643DCB" w:rsidRPr="00CE21F2" w:rsidRDefault="00631F3A" w:rsidP="009970C8">
      <w:pPr>
        <w:spacing w:afterLines="20" w:after="48"/>
        <w:jc w:val="both"/>
        <w:rPr>
          <w:rFonts w:ascii="Times New Roman" w:hAnsi="Times New Roman"/>
          <w:b/>
          <w:sz w:val="24"/>
          <w:szCs w:val="24"/>
          <w:u w:val="single"/>
        </w:rPr>
      </w:pPr>
      <w:r w:rsidRPr="00CE21F2">
        <w:rPr>
          <w:rFonts w:ascii="Times New Roman" w:hAnsi="Times New Roman"/>
          <w:b/>
          <w:sz w:val="24"/>
          <w:szCs w:val="24"/>
          <w:u w:val="single"/>
        </w:rPr>
        <w:t>PODMIENKY POSKYTNUTIA PRÍSPEVKU</w:t>
      </w:r>
    </w:p>
    <w:p w14:paraId="78B835CE" w14:textId="77777777" w:rsidR="00643DCB" w:rsidRPr="00483E2A" w:rsidRDefault="00631F3A" w:rsidP="009970C8">
      <w:pPr>
        <w:spacing w:afterLines="20" w:after="48"/>
        <w:jc w:val="both"/>
        <w:rPr>
          <w:rFonts w:ascii="Times New Roman" w:hAnsi="Times New Roman"/>
          <w:sz w:val="24"/>
          <w:szCs w:val="24"/>
        </w:rPr>
      </w:pPr>
      <w:r w:rsidRPr="00483E2A">
        <w:rPr>
          <w:rFonts w:ascii="Times New Roman" w:hAnsi="Times New Roman"/>
          <w:sz w:val="24"/>
          <w:szCs w:val="24"/>
        </w:rPr>
        <w:t>Otázka č. 1:</w:t>
      </w:r>
      <w:r w:rsidR="00C86444" w:rsidRPr="00483E2A">
        <w:rPr>
          <w:rFonts w:ascii="Times New Roman" w:hAnsi="Times New Roman"/>
          <w:sz w:val="24"/>
          <w:szCs w:val="24"/>
        </w:rPr>
        <w:t xml:space="preserve"> </w:t>
      </w:r>
    </w:p>
    <w:p w14:paraId="3DEC4BBD" w14:textId="77777777" w:rsidR="00A124BA" w:rsidRPr="00483E2A" w:rsidRDefault="00A124BA" w:rsidP="009970C8">
      <w:pPr>
        <w:pStyle w:val="Default"/>
        <w:spacing w:afterLines="20" w:after="48"/>
        <w:jc w:val="both"/>
        <w:rPr>
          <w:rFonts w:ascii="Times New Roman" w:hAnsi="Times New Roman" w:cs="Times New Roman"/>
        </w:rPr>
      </w:pPr>
      <w:r w:rsidRPr="00483E2A">
        <w:rPr>
          <w:rFonts w:ascii="Times New Roman" w:hAnsi="Times New Roman" w:cs="Times New Roman"/>
        </w:rPr>
        <w:t>Ako sa bude posudzovať hodnotiace kritérium</w:t>
      </w:r>
      <w:r w:rsidR="0097555E" w:rsidRPr="00483E2A">
        <w:rPr>
          <w:rFonts w:ascii="Times New Roman" w:hAnsi="Times New Roman" w:cs="Times New Roman"/>
        </w:rPr>
        <w:t xml:space="preserve"> č. 4 Súlad s požiadavkami regionálneho trhu práce a konkurencieschopnosti regiónu</w:t>
      </w:r>
      <w:r w:rsidRPr="00483E2A">
        <w:rPr>
          <w:rFonts w:ascii="Times New Roman" w:hAnsi="Times New Roman" w:cs="Times New Roman"/>
        </w:rPr>
        <w:t>? Bude postačovať pre splnenie kritéria Rámcová zmluva o poskytovaní služieb praktického vyučovania medzi školou a firmou? Alebo je potrebná nejaká špecifická zmluva</w:t>
      </w:r>
      <w:r w:rsidR="00CC21EE" w:rsidRPr="00483E2A">
        <w:rPr>
          <w:rFonts w:ascii="Times New Roman" w:hAnsi="Times New Roman" w:cs="Times New Roman"/>
        </w:rPr>
        <w:t>,</w:t>
      </w:r>
      <w:r w:rsidRPr="00483E2A">
        <w:rPr>
          <w:rFonts w:ascii="Times New Roman" w:hAnsi="Times New Roman" w:cs="Times New Roman"/>
        </w:rPr>
        <w:t xml:space="preserve"> v ktorom je presne stanov</w:t>
      </w:r>
      <w:r w:rsidR="00375FE5" w:rsidRPr="00483E2A">
        <w:rPr>
          <w:rFonts w:ascii="Times New Roman" w:hAnsi="Times New Roman" w:cs="Times New Roman"/>
        </w:rPr>
        <w:t>ené koľko žiakov sa pre firmu v </w:t>
      </w:r>
      <w:r w:rsidRPr="00483E2A">
        <w:rPr>
          <w:rFonts w:ascii="Times New Roman" w:hAnsi="Times New Roman" w:cs="Times New Roman"/>
        </w:rPr>
        <w:t>škole učí?</w:t>
      </w:r>
    </w:p>
    <w:p w14:paraId="2D227205"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1D7CF3EC"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 xml:space="preserve">Výzva nešpecifikuje </w:t>
      </w:r>
      <w:r w:rsidR="0097555E" w:rsidRPr="00483E2A">
        <w:rPr>
          <w:rFonts w:ascii="Times New Roman" w:hAnsi="Times New Roman" w:cs="Times New Roman"/>
          <w:color w:val="1F497D"/>
          <w:sz w:val="24"/>
          <w:szCs w:val="24"/>
        </w:rPr>
        <w:t>konkrétny typ zmluvy</w:t>
      </w:r>
      <w:r w:rsidRPr="00483E2A">
        <w:rPr>
          <w:rFonts w:ascii="Times New Roman" w:hAnsi="Times New Roman" w:cs="Times New Roman"/>
          <w:color w:val="1F497D"/>
          <w:sz w:val="24"/>
          <w:szCs w:val="24"/>
        </w:rPr>
        <w:t xml:space="preserve"> s tým, že zmlu</w:t>
      </w:r>
      <w:r w:rsidR="00375FE5" w:rsidRPr="00483E2A">
        <w:rPr>
          <w:rFonts w:ascii="Times New Roman" w:hAnsi="Times New Roman" w:cs="Times New Roman"/>
          <w:color w:val="1F497D"/>
          <w:sz w:val="24"/>
          <w:szCs w:val="24"/>
        </w:rPr>
        <w:t>va musí byť platná minimálne na </w:t>
      </w:r>
      <w:r w:rsidRPr="00483E2A">
        <w:rPr>
          <w:rFonts w:ascii="Times New Roman" w:hAnsi="Times New Roman" w:cs="Times New Roman"/>
          <w:color w:val="1F497D"/>
          <w:sz w:val="24"/>
          <w:szCs w:val="24"/>
        </w:rPr>
        <w:t xml:space="preserve">obdobie </w:t>
      </w:r>
      <w:r w:rsidR="00CC2462" w:rsidRPr="00483E2A">
        <w:rPr>
          <w:rFonts w:ascii="Times New Roman" w:hAnsi="Times New Roman" w:cs="Times New Roman"/>
          <w:color w:val="1F497D"/>
          <w:sz w:val="24"/>
          <w:szCs w:val="24"/>
        </w:rPr>
        <w:t>realizácie</w:t>
      </w:r>
      <w:r w:rsidRPr="00483E2A">
        <w:rPr>
          <w:rFonts w:ascii="Times New Roman" w:hAnsi="Times New Roman" w:cs="Times New Roman"/>
          <w:color w:val="1F497D"/>
          <w:sz w:val="24"/>
          <w:szCs w:val="24"/>
        </w:rPr>
        <w:t xml:space="preserve"> </w:t>
      </w:r>
      <w:r w:rsidR="00CC2462" w:rsidRPr="00483E2A">
        <w:rPr>
          <w:rFonts w:ascii="Times New Roman" w:hAnsi="Times New Roman" w:cs="Times New Roman"/>
          <w:color w:val="1F497D"/>
          <w:sz w:val="24"/>
          <w:szCs w:val="24"/>
        </w:rPr>
        <w:t>a počas</w:t>
      </w:r>
      <w:r w:rsidRPr="00483E2A">
        <w:rPr>
          <w:rFonts w:ascii="Times New Roman" w:hAnsi="Times New Roman" w:cs="Times New Roman"/>
          <w:color w:val="1F497D"/>
          <w:sz w:val="24"/>
          <w:szCs w:val="24"/>
        </w:rPr>
        <w:t xml:space="preserve"> udržateľnosti</w:t>
      </w:r>
      <w:r w:rsidR="0034128F" w:rsidRPr="00483E2A">
        <w:rPr>
          <w:rFonts w:ascii="Times New Roman" w:hAnsi="Times New Roman" w:cs="Times New Roman"/>
          <w:color w:val="1F497D"/>
          <w:sz w:val="24"/>
          <w:szCs w:val="24"/>
        </w:rPr>
        <w:t xml:space="preserve"> projektu</w:t>
      </w:r>
      <w:r w:rsidRPr="00483E2A">
        <w:rPr>
          <w:rFonts w:ascii="Times New Roman" w:hAnsi="Times New Roman" w:cs="Times New Roman"/>
          <w:color w:val="1F497D"/>
          <w:sz w:val="24"/>
          <w:szCs w:val="24"/>
        </w:rPr>
        <w:t>.</w:t>
      </w:r>
    </w:p>
    <w:p w14:paraId="5DA670DC" w14:textId="77777777" w:rsidR="00A124BA" w:rsidRPr="00483E2A" w:rsidRDefault="00A124BA" w:rsidP="009970C8">
      <w:pPr>
        <w:pStyle w:val="Obyajntext"/>
        <w:spacing w:afterLines="20" w:after="48"/>
        <w:jc w:val="both"/>
        <w:rPr>
          <w:rFonts w:ascii="Times New Roman" w:hAnsi="Times New Roman" w:cs="Times New Roman"/>
          <w:sz w:val="24"/>
          <w:szCs w:val="24"/>
        </w:rPr>
      </w:pPr>
    </w:p>
    <w:p w14:paraId="554496BD" w14:textId="2887095A" w:rsidR="00A124BA" w:rsidRPr="00483E2A" w:rsidRDefault="00A124BA"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lastRenderedPageBreak/>
        <w:t>Otázka</w:t>
      </w:r>
      <w:r w:rsidR="00375FE5" w:rsidRPr="00483E2A">
        <w:rPr>
          <w:rFonts w:ascii="Times New Roman" w:hAnsi="Times New Roman" w:cs="Times New Roman"/>
          <w:sz w:val="24"/>
          <w:szCs w:val="24"/>
        </w:rPr>
        <w:t xml:space="preserve"> č. </w:t>
      </w:r>
      <w:r w:rsidR="00273AAA">
        <w:rPr>
          <w:rFonts w:ascii="Times New Roman" w:hAnsi="Times New Roman" w:cs="Times New Roman"/>
          <w:sz w:val="24"/>
          <w:szCs w:val="24"/>
        </w:rPr>
        <w:t>2</w:t>
      </w:r>
      <w:r w:rsidR="00375FE5" w:rsidRPr="00483E2A">
        <w:rPr>
          <w:rFonts w:ascii="Times New Roman" w:hAnsi="Times New Roman" w:cs="Times New Roman"/>
          <w:sz w:val="24"/>
          <w:szCs w:val="24"/>
        </w:rPr>
        <w:t>:</w:t>
      </w:r>
    </w:p>
    <w:p w14:paraId="4357C34D" w14:textId="77777777" w:rsidR="00A124BA" w:rsidRPr="00483E2A" w:rsidRDefault="00A124BA"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t>K podpore napr. stavovskej organizácie bude postačovať</w:t>
      </w:r>
      <w:r w:rsidR="00375FE5" w:rsidRPr="00483E2A">
        <w:rPr>
          <w:rFonts w:ascii="Times New Roman" w:hAnsi="Times New Roman" w:cs="Times New Roman"/>
          <w:sz w:val="24"/>
          <w:szCs w:val="24"/>
        </w:rPr>
        <w:t xml:space="preserve"> zápis z rokovania medzi SOPK a </w:t>
      </w:r>
      <w:r w:rsidRPr="00483E2A">
        <w:rPr>
          <w:rFonts w:ascii="Times New Roman" w:hAnsi="Times New Roman" w:cs="Times New Roman"/>
          <w:sz w:val="24"/>
          <w:szCs w:val="24"/>
        </w:rPr>
        <w:t>štatutárom školy podpísaný zúčastnenými stranami?</w:t>
      </w:r>
    </w:p>
    <w:p w14:paraId="18EC375E"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3914D52F" w14:textId="67F26B7A" w:rsidR="00C067AC" w:rsidRPr="00483E2A" w:rsidRDefault="00553A24"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V Opise PZ v časti Súlad s požiadavkami regionálneho trhu práce a konkurencieschopnosti regiónu je uvedené:: „</w:t>
      </w:r>
      <w:r w:rsidRPr="00483E2A">
        <w:rPr>
          <w:rFonts w:ascii="Times New Roman" w:hAnsi="Times New Roman" w:cs="Times New Roman"/>
          <w:i/>
          <w:color w:val="1F497D"/>
          <w:sz w:val="24"/>
          <w:szCs w:val="24"/>
        </w:rPr>
        <w:t>Zároveň uvedie, či je projekt prediskutovaný a podporený príslušným zamestnávateľským zväzom, stavovskou a profesijnou organizáciou. Tento fakt môže žiadateľ deklarovať relevantnými dokumentmi (napr. stretnutia pracovných skupín, vydané súhlasné stanovisko príslušnou organizáciou s realizáciou predloženého projektu, osvedčenia a pod.).“</w:t>
      </w:r>
      <w:r w:rsidRPr="00483E2A">
        <w:rPr>
          <w:rFonts w:ascii="Times New Roman" w:hAnsi="Times New Roman" w:cs="Times New Roman"/>
          <w:color w:val="1F497D"/>
          <w:sz w:val="24"/>
          <w:szCs w:val="24"/>
        </w:rPr>
        <w:t xml:space="preserve"> </w:t>
      </w:r>
    </w:p>
    <w:p w14:paraId="6F434337" w14:textId="77777777" w:rsidR="00553A24" w:rsidRPr="00483E2A" w:rsidRDefault="00C067AC"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Podľa § 5 ods. 2 písm. n) zákona č. 9/1992 Zb. o obchodných a priemyselných komorách SOPK plní úlohy v oblasti odborného vzdelávania a prípravy podľa osobitného predpisu. Na základe uvedeného RO akceptuje zápis z rokovania medzi SOPK a štatutárom školy podpísaný zúčastnenými stranami, súhlasné stanovisko, osvedčenie a pod.</w:t>
      </w:r>
    </w:p>
    <w:p w14:paraId="5F7E7E76" w14:textId="77777777" w:rsidR="00273AAA" w:rsidRDefault="00273AAA" w:rsidP="009970C8">
      <w:pPr>
        <w:spacing w:afterLines="20" w:after="48"/>
        <w:jc w:val="both"/>
        <w:rPr>
          <w:rFonts w:ascii="Times New Roman" w:hAnsi="Times New Roman"/>
          <w:sz w:val="24"/>
          <w:szCs w:val="24"/>
        </w:rPr>
      </w:pPr>
    </w:p>
    <w:p w14:paraId="15F34FB0" w14:textId="5E8F52DD" w:rsidR="00A124BA" w:rsidRPr="00483E2A" w:rsidRDefault="00A124BA" w:rsidP="009970C8">
      <w:pPr>
        <w:spacing w:afterLines="20" w:after="48"/>
        <w:jc w:val="both"/>
        <w:rPr>
          <w:rFonts w:ascii="Times New Roman" w:hAnsi="Times New Roman"/>
          <w:sz w:val="24"/>
          <w:szCs w:val="24"/>
        </w:rPr>
      </w:pPr>
      <w:r w:rsidRPr="00483E2A">
        <w:rPr>
          <w:rFonts w:ascii="Times New Roman" w:hAnsi="Times New Roman"/>
          <w:sz w:val="24"/>
          <w:szCs w:val="24"/>
        </w:rPr>
        <w:t>Otázka</w:t>
      </w:r>
      <w:r w:rsidR="00375FE5" w:rsidRPr="00483E2A">
        <w:rPr>
          <w:rFonts w:ascii="Times New Roman" w:hAnsi="Times New Roman"/>
          <w:sz w:val="24"/>
          <w:szCs w:val="24"/>
        </w:rPr>
        <w:t xml:space="preserve"> č. </w:t>
      </w:r>
      <w:r w:rsidR="00273AAA">
        <w:rPr>
          <w:rFonts w:ascii="Times New Roman" w:hAnsi="Times New Roman"/>
          <w:sz w:val="24"/>
          <w:szCs w:val="24"/>
        </w:rPr>
        <w:t>3</w:t>
      </w:r>
      <w:r w:rsidR="00375FE5" w:rsidRPr="00483E2A">
        <w:rPr>
          <w:rFonts w:ascii="Times New Roman" w:hAnsi="Times New Roman"/>
          <w:sz w:val="24"/>
          <w:szCs w:val="24"/>
        </w:rPr>
        <w:t>:</w:t>
      </w:r>
    </w:p>
    <w:p w14:paraId="3244E19E" w14:textId="77777777" w:rsidR="00A124BA" w:rsidRPr="00483E2A" w:rsidRDefault="00375FE5"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t>J</w:t>
      </w:r>
      <w:r w:rsidR="00A124BA" w:rsidRPr="00483E2A">
        <w:rPr>
          <w:rFonts w:ascii="Times New Roman" w:hAnsi="Times New Roman" w:cs="Times New Roman"/>
          <w:sz w:val="24"/>
          <w:szCs w:val="24"/>
        </w:rPr>
        <w:t>edná sa o projekt generujúci príjem?</w:t>
      </w:r>
      <w:r w:rsidRPr="00483E2A">
        <w:rPr>
          <w:rFonts w:ascii="Times New Roman" w:hAnsi="Times New Roman" w:cs="Times New Roman"/>
          <w:sz w:val="24"/>
          <w:szCs w:val="24"/>
        </w:rPr>
        <w:t xml:space="preserve"> Š</w:t>
      </w:r>
      <w:r w:rsidR="00A124BA" w:rsidRPr="00483E2A">
        <w:rPr>
          <w:rFonts w:ascii="Times New Roman" w:hAnsi="Times New Roman" w:cs="Times New Roman"/>
          <w:sz w:val="24"/>
          <w:szCs w:val="24"/>
        </w:rPr>
        <w:t>kola školné nevyberá, robí podnikateľskú činnosť  - zváračské kurzy, rekvalifikačné kurzy, zhotovovanie výrobkov, príležitostný prenájom priestorov (napr. telocvične, videou</w:t>
      </w:r>
      <w:r w:rsidRPr="00483E2A">
        <w:rPr>
          <w:rFonts w:ascii="Times New Roman" w:hAnsi="Times New Roman" w:cs="Times New Roman"/>
          <w:sz w:val="24"/>
          <w:szCs w:val="24"/>
        </w:rPr>
        <w:t>čebne, ...</w:t>
      </w:r>
      <w:r w:rsidR="00A124BA" w:rsidRPr="00483E2A">
        <w:rPr>
          <w:rFonts w:ascii="Times New Roman" w:hAnsi="Times New Roman" w:cs="Times New Roman"/>
          <w:sz w:val="24"/>
          <w:szCs w:val="24"/>
        </w:rPr>
        <w:t>), bufet. Zisk je použitý na prevádzku školy + normatív +</w:t>
      </w:r>
      <w:r w:rsidRPr="00483E2A">
        <w:rPr>
          <w:rFonts w:ascii="Times New Roman" w:hAnsi="Times New Roman" w:cs="Times New Roman"/>
          <w:sz w:val="24"/>
          <w:szCs w:val="24"/>
        </w:rPr>
        <w:t xml:space="preserve"> </w:t>
      </w:r>
      <w:r w:rsidR="00A124BA" w:rsidRPr="00483E2A">
        <w:rPr>
          <w:rFonts w:ascii="Times New Roman" w:hAnsi="Times New Roman" w:cs="Times New Roman"/>
          <w:sz w:val="24"/>
          <w:szCs w:val="24"/>
        </w:rPr>
        <w:t>od zriaďovateľa. Sú platiteľmi DPH len za podnikateľskú činnosť. Sú nezisková organizácia.</w:t>
      </w:r>
    </w:p>
    <w:p w14:paraId="17902A3D"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10B136B6"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Posúdenie toho, či ide o projekt generujúci príjem, vychá</w:t>
      </w:r>
      <w:r w:rsidR="00375FE5" w:rsidRPr="00483E2A">
        <w:rPr>
          <w:rFonts w:ascii="Times New Roman" w:hAnsi="Times New Roman" w:cs="Times New Roman"/>
          <w:color w:val="1F497D"/>
          <w:sz w:val="24"/>
          <w:szCs w:val="24"/>
        </w:rPr>
        <w:t>dza z predloženého  projektu na </w:t>
      </w:r>
      <w:r w:rsidRPr="00483E2A">
        <w:rPr>
          <w:rFonts w:ascii="Times New Roman" w:hAnsi="Times New Roman" w:cs="Times New Roman"/>
          <w:color w:val="1F497D"/>
          <w:sz w:val="24"/>
          <w:szCs w:val="24"/>
        </w:rPr>
        <w:t xml:space="preserve">základe finančnej analýzy projektu. </w:t>
      </w:r>
    </w:p>
    <w:p w14:paraId="798CA1B4" w14:textId="77777777" w:rsidR="00A124BA" w:rsidRPr="00483E2A" w:rsidRDefault="00A124BA" w:rsidP="009970C8">
      <w:pPr>
        <w:spacing w:afterLines="20" w:after="48"/>
        <w:jc w:val="both"/>
        <w:rPr>
          <w:rFonts w:ascii="Times New Roman" w:hAnsi="Times New Roman"/>
          <w:sz w:val="24"/>
          <w:szCs w:val="24"/>
        </w:rPr>
      </w:pPr>
    </w:p>
    <w:p w14:paraId="2324826F" w14:textId="091EFD61" w:rsidR="00A124BA" w:rsidRPr="00483E2A" w:rsidRDefault="00A124BA" w:rsidP="009970C8">
      <w:pPr>
        <w:spacing w:afterLines="20" w:after="48"/>
        <w:jc w:val="both"/>
        <w:rPr>
          <w:rFonts w:ascii="Times New Roman" w:hAnsi="Times New Roman"/>
          <w:sz w:val="24"/>
          <w:szCs w:val="24"/>
        </w:rPr>
      </w:pPr>
      <w:r w:rsidRPr="00483E2A">
        <w:rPr>
          <w:rFonts w:ascii="Times New Roman" w:hAnsi="Times New Roman"/>
          <w:sz w:val="24"/>
          <w:szCs w:val="24"/>
        </w:rPr>
        <w:t>Otázka</w:t>
      </w:r>
      <w:r w:rsidR="00375FE5" w:rsidRPr="00483E2A">
        <w:rPr>
          <w:rFonts w:ascii="Times New Roman" w:hAnsi="Times New Roman"/>
          <w:sz w:val="24"/>
          <w:szCs w:val="24"/>
        </w:rPr>
        <w:t xml:space="preserve"> č. </w:t>
      </w:r>
      <w:r w:rsidR="00273AAA">
        <w:rPr>
          <w:rFonts w:ascii="Times New Roman" w:hAnsi="Times New Roman"/>
          <w:sz w:val="24"/>
          <w:szCs w:val="24"/>
        </w:rPr>
        <w:t>4</w:t>
      </w:r>
      <w:r w:rsidR="00375FE5" w:rsidRPr="00483E2A">
        <w:rPr>
          <w:rFonts w:ascii="Times New Roman" w:hAnsi="Times New Roman"/>
          <w:sz w:val="24"/>
          <w:szCs w:val="24"/>
        </w:rPr>
        <w:t>:</w:t>
      </w:r>
    </w:p>
    <w:p w14:paraId="4AACA288" w14:textId="77777777" w:rsidR="00A124BA" w:rsidRPr="00483E2A" w:rsidRDefault="00375FE5"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t>M</w:t>
      </w:r>
      <w:r w:rsidR="00A124BA" w:rsidRPr="00483E2A">
        <w:rPr>
          <w:rFonts w:ascii="Times New Roman" w:hAnsi="Times New Roman" w:cs="Times New Roman"/>
          <w:sz w:val="24"/>
          <w:szCs w:val="24"/>
        </w:rPr>
        <w:t>ôže mať nájomnú zmluvu na budovu uzavretú s VÚC zriaďovateľ, nie škola?</w:t>
      </w:r>
    </w:p>
    <w:p w14:paraId="5BE41CD0"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5932367F"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 xml:space="preserve">Podľa podmienok výzvy musia byť nehnuteľnosti (pozemky a stavby) a hnuteľné veci, prostredníctvom ktorých dochádza k realizácii projektu, vo výlučnom vlastníctve </w:t>
      </w:r>
      <w:r w:rsidRPr="00483E2A">
        <w:rPr>
          <w:rFonts w:ascii="Times New Roman" w:hAnsi="Times New Roman" w:cs="Times New Roman"/>
          <w:b/>
          <w:bCs/>
          <w:color w:val="1F497D"/>
          <w:sz w:val="24"/>
          <w:szCs w:val="24"/>
          <w:u w:val="single"/>
        </w:rPr>
        <w:t>žiadateľa</w:t>
      </w:r>
      <w:r w:rsidRPr="00483E2A">
        <w:rPr>
          <w:rFonts w:ascii="Times New Roman" w:hAnsi="Times New Roman" w:cs="Times New Roman"/>
          <w:color w:val="1F497D"/>
          <w:sz w:val="24"/>
          <w:szCs w:val="24"/>
        </w:rPr>
        <w:t xml:space="preserve">, alebo </w:t>
      </w:r>
      <w:r w:rsidRPr="00483E2A">
        <w:rPr>
          <w:rFonts w:ascii="Times New Roman" w:hAnsi="Times New Roman" w:cs="Times New Roman"/>
          <w:b/>
          <w:bCs/>
          <w:color w:val="1F497D"/>
          <w:sz w:val="24"/>
          <w:szCs w:val="24"/>
          <w:u w:val="single"/>
        </w:rPr>
        <w:t>žiadateľ</w:t>
      </w:r>
      <w:r w:rsidRPr="00483E2A">
        <w:rPr>
          <w:rFonts w:ascii="Times New Roman" w:hAnsi="Times New Roman" w:cs="Times New Roman"/>
          <w:color w:val="1F497D"/>
          <w:sz w:val="24"/>
          <w:szCs w:val="24"/>
        </w:rPr>
        <w:t xml:space="preserve"> musí mať k predmetným nehnuteľnostiam a hnuteľným veciam iné právo (napr. dlhodobý prenájom), na základe ktorého je oprávnen</w:t>
      </w:r>
      <w:r w:rsidR="00375FE5" w:rsidRPr="00483E2A">
        <w:rPr>
          <w:rFonts w:ascii="Times New Roman" w:hAnsi="Times New Roman" w:cs="Times New Roman"/>
          <w:color w:val="1F497D"/>
          <w:sz w:val="24"/>
          <w:szCs w:val="24"/>
        </w:rPr>
        <w:t>ý užívať všetky nehnuteľnosti a </w:t>
      </w:r>
      <w:r w:rsidRPr="00483E2A">
        <w:rPr>
          <w:rFonts w:ascii="Times New Roman" w:hAnsi="Times New Roman" w:cs="Times New Roman"/>
          <w:color w:val="1F497D"/>
          <w:sz w:val="24"/>
          <w:szCs w:val="24"/>
        </w:rPr>
        <w:t xml:space="preserve">hnuteľné veci, na ktorých má byť projekt realizovaný. Túto podmienku poskytnutia príspevku </w:t>
      </w:r>
      <w:r w:rsidRPr="00483E2A">
        <w:rPr>
          <w:rFonts w:ascii="Times New Roman" w:hAnsi="Times New Roman" w:cs="Times New Roman"/>
          <w:b/>
          <w:bCs/>
          <w:color w:val="1F497D"/>
          <w:sz w:val="24"/>
          <w:szCs w:val="24"/>
          <w:u w:val="single"/>
        </w:rPr>
        <w:t>musí žiadateľ spĺňať počas realizácie projektu a zároveň počas obdobia udržateľnosti projektu, t.j. minimálne 5 rokov po ukončení realizácie projektu</w:t>
      </w:r>
      <w:r w:rsidRPr="00483E2A">
        <w:rPr>
          <w:rFonts w:ascii="Times New Roman" w:hAnsi="Times New Roman" w:cs="Times New Roman"/>
          <w:color w:val="1F497D"/>
          <w:sz w:val="24"/>
          <w:szCs w:val="24"/>
        </w:rPr>
        <w:t>. Pre odpoveď na túto otázku je teda rozhodujúce, či bude žiadateľom stredná odborná škola, alebo jej zriaďovateľ.</w:t>
      </w:r>
    </w:p>
    <w:p w14:paraId="7661854B" w14:textId="77777777" w:rsidR="00A124BA" w:rsidRPr="00483E2A" w:rsidRDefault="00A124BA" w:rsidP="009970C8">
      <w:pPr>
        <w:spacing w:afterLines="20" w:after="48"/>
        <w:jc w:val="both"/>
        <w:rPr>
          <w:rFonts w:ascii="Times New Roman" w:hAnsi="Times New Roman"/>
          <w:sz w:val="24"/>
          <w:szCs w:val="24"/>
        </w:rPr>
      </w:pPr>
    </w:p>
    <w:p w14:paraId="16438250" w14:textId="4C494CB2" w:rsidR="00564573" w:rsidRPr="00483E2A" w:rsidRDefault="00564573" w:rsidP="009970C8">
      <w:pPr>
        <w:spacing w:afterLines="20" w:after="48"/>
        <w:jc w:val="both"/>
        <w:rPr>
          <w:rFonts w:ascii="Times New Roman" w:hAnsi="Times New Roman"/>
          <w:sz w:val="24"/>
          <w:szCs w:val="24"/>
        </w:rPr>
      </w:pPr>
      <w:r w:rsidRPr="00483E2A">
        <w:rPr>
          <w:rFonts w:ascii="Times New Roman" w:hAnsi="Times New Roman"/>
          <w:sz w:val="24"/>
          <w:szCs w:val="24"/>
        </w:rPr>
        <w:t>Otázka</w:t>
      </w:r>
      <w:r w:rsidR="00375FE5" w:rsidRPr="00483E2A">
        <w:rPr>
          <w:rFonts w:ascii="Times New Roman" w:hAnsi="Times New Roman"/>
          <w:sz w:val="24"/>
          <w:szCs w:val="24"/>
        </w:rPr>
        <w:t xml:space="preserve"> č. </w:t>
      </w:r>
      <w:r w:rsidR="00273AAA">
        <w:rPr>
          <w:rFonts w:ascii="Times New Roman" w:hAnsi="Times New Roman"/>
          <w:sz w:val="24"/>
          <w:szCs w:val="24"/>
        </w:rPr>
        <w:t>5</w:t>
      </w:r>
      <w:r w:rsidR="00375FE5" w:rsidRPr="00483E2A">
        <w:rPr>
          <w:rFonts w:ascii="Times New Roman" w:hAnsi="Times New Roman"/>
          <w:sz w:val="24"/>
          <w:szCs w:val="24"/>
        </w:rPr>
        <w:t>:</w:t>
      </w:r>
    </w:p>
    <w:p w14:paraId="36EAF87A" w14:textId="77777777" w:rsidR="00564573" w:rsidRPr="00483E2A" w:rsidRDefault="00564573"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t xml:space="preserve">V prípade zatepľovania budovy </w:t>
      </w:r>
      <w:r w:rsidR="00375FE5" w:rsidRPr="00483E2A">
        <w:rPr>
          <w:rFonts w:ascii="Times New Roman" w:hAnsi="Times New Roman" w:cs="Times New Roman"/>
          <w:sz w:val="24"/>
          <w:szCs w:val="24"/>
        </w:rPr>
        <w:t xml:space="preserve">je povinné si </w:t>
      </w:r>
      <w:r w:rsidRPr="00483E2A">
        <w:rPr>
          <w:rFonts w:ascii="Times New Roman" w:hAnsi="Times New Roman" w:cs="Times New Roman"/>
          <w:sz w:val="24"/>
          <w:szCs w:val="24"/>
        </w:rPr>
        <w:t>stanoviť</w:t>
      </w:r>
      <w:r w:rsidR="00375FE5" w:rsidRPr="00483E2A">
        <w:rPr>
          <w:rFonts w:ascii="Times New Roman" w:hAnsi="Times New Roman" w:cs="Times New Roman"/>
          <w:sz w:val="24"/>
          <w:szCs w:val="24"/>
        </w:rPr>
        <w:t xml:space="preserve"> pre projekt merateľný</w:t>
      </w:r>
      <w:r w:rsidRPr="00483E2A">
        <w:rPr>
          <w:rFonts w:ascii="Times New Roman" w:hAnsi="Times New Roman" w:cs="Times New Roman"/>
          <w:sz w:val="24"/>
          <w:szCs w:val="24"/>
        </w:rPr>
        <w:t xml:space="preserve"> ukazovateľ P0700 Zníženie ročnej spotreby primárnej energie vo verejných budovách a aj P0103 Ročné zníženie emisií skleníkových plynov?</w:t>
      </w:r>
    </w:p>
    <w:p w14:paraId="6F4B29BF" w14:textId="77777777" w:rsidR="00564573" w:rsidRPr="00483E2A" w:rsidRDefault="00564573"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318D84E4" w14:textId="77777777" w:rsidR="00564573" w:rsidRPr="00483E2A" w:rsidRDefault="00564573"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Áno (viď príloha č. 4 výzvy - Zoznam merateľných uka</w:t>
      </w:r>
      <w:r w:rsidR="00375FE5" w:rsidRPr="00483E2A">
        <w:rPr>
          <w:rFonts w:ascii="Times New Roman" w:hAnsi="Times New Roman" w:cs="Times New Roman"/>
          <w:color w:val="1F497D"/>
          <w:sz w:val="24"/>
          <w:szCs w:val="24"/>
        </w:rPr>
        <w:t>zovateľov a stĺpec relevancia k </w:t>
      </w:r>
      <w:r w:rsidRPr="00483E2A">
        <w:rPr>
          <w:rFonts w:ascii="Times New Roman" w:hAnsi="Times New Roman" w:cs="Times New Roman"/>
          <w:color w:val="1F497D"/>
          <w:sz w:val="24"/>
          <w:szCs w:val="24"/>
        </w:rPr>
        <w:t>aktivite).</w:t>
      </w:r>
    </w:p>
    <w:p w14:paraId="1D2FE616" w14:textId="77777777" w:rsidR="00375FE5" w:rsidRPr="00483E2A" w:rsidRDefault="00375FE5" w:rsidP="009970C8">
      <w:pPr>
        <w:spacing w:afterLines="20" w:after="48"/>
        <w:jc w:val="both"/>
        <w:rPr>
          <w:rFonts w:ascii="Times New Roman" w:hAnsi="Times New Roman"/>
          <w:sz w:val="24"/>
          <w:szCs w:val="24"/>
        </w:rPr>
      </w:pPr>
    </w:p>
    <w:p w14:paraId="519AA9DD" w14:textId="0CBAE408" w:rsidR="00A124BA" w:rsidRPr="00483E2A" w:rsidRDefault="00A124BA" w:rsidP="009970C8">
      <w:pPr>
        <w:spacing w:afterLines="20" w:after="48"/>
        <w:jc w:val="both"/>
        <w:rPr>
          <w:rFonts w:ascii="Times New Roman" w:hAnsi="Times New Roman"/>
          <w:sz w:val="24"/>
          <w:szCs w:val="24"/>
        </w:rPr>
      </w:pPr>
      <w:r w:rsidRPr="00483E2A">
        <w:rPr>
          <w:rFonts w:ascii="Times New Roman" w:hAnsi="Times New Roman"/>
          <w:sz w:val="24"/>
          <w:szCs w:val="24"/>
        </w:rPr>
        <w:lastRenderedPageBreak/>
        <w:t>Otázka</w:t>
      </w:r>
      <w:r w:rsidR="00375FE5" w:rsidRPr="00483E2A">
        <w:rPr>
          <w:rFonts w:ascii="Times New Roman" w:hAnsi="Times New Roman"/>
          <w:sz w:val="24"/>
          <w:szCs w:val="24"/>
        </w:rPr>
        <w:t xml:space="preserve"> č. </w:t>
      </w:r>
      <w:r w:rsidR="00273AAA">
        <w:rPr>
          <w:rFonts w:ascii="Times New Roman" w:hAnsi="Times New Roman"/>
          <w:sz w:val="24"/>
          <w:szCs w:val="24"/>
        </w:rPr>
        <w:t>6</w:t>
      </w:r>
      <w:r w:rsidR="00375FE5" w:rsidRPr="00483E2A">
        <w:rPr>
          <w:rFonts w:ascii="Times New Roman" w:hAnsi="Times New Roman"/>
          <w:sz w:val="24"/>
          <w:szCs w:val="24"/>
        </w:rPr>
        <w:t>:</w:t>
      </w:r>
    </w:p>
    <w:p w14:paraId="35737541" w14:textId="77777777" w:rsidR="00A124BA" w:rsidRPr="00483E2A" w:rsidRDefault="00A124BA" w:rsidP="009970C8">
      <w:pPr>
        <w:pStyle w:val="Obyajntext"/>
        <w:spacing w:afterLines="20" w:after="48"/>
        <w:jc w:val="both"/>
        <w:rPr>
          <w:rFonts w:ascii="Times New Roman" w:hAnsi="Times New Roman" w:cs="Times New Roman"/>
          <w:sz w:val="24"/>
          <w:szCs w:val="24"/>
        </w:rPr>
      </w:pPr>
      <w:r w:rsidRPr="00483E2A">
        <w:rPr>
          <w:rFonts w:ascii="Times New Roman" w:hAnsi="Times New Roman" w:cs="Times New Roman"/>
          <w:sz w:val="24"/>
          <w:szCs w:val="24"/>
        </w:rPr>
        <w:t>V prípade zatepľovania budovy treba predložiť Tepelno-technický posudok? Výpočet energetických úspor? Energetické hodnotenie?</w:t>
      </w:r>
    </w:p>
    <w:p w14:paraId="2965FCA8" w14:textId="77777777"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Odpoveď:</w:t>
      </w:r>
    </w:p>
    <w:p w14:paraId="489A7BCB" w14:textId="413DA958" w:rsidR="00A124BA" w:rsidRPr="00483E2A" w:rsidRDefault="00A124BA" w:rsidP="009970C8">
      <w:pPr>
        <w:pStyle w:val="Obyajntext"/>
        <w:spacing w:afterLines="20" w:after="48"/>
        <w:jc w:val="both"/>
        <w:rPr>
          <w:rFonts w:ascii="Times New Roman" w:hAnsi="Times New Roman" w:cs="Times New Roman"/>
          <w:color w:val="1F497D"/>
          <w:sz w:val="24"/>
          <w:szCs w:val="24"/>
        </w:rPr>
      </w:pPr>
      <w:r w:rsidRPr="00483E2A">
        <w:rPr>
          <w:rFonts w:ascii="Times New Roman" w:hAnsi="Times New Roman" w:cs="Times New Roman"/>
          <w:color w:val="1F497D"/>
          <w:sz w:val="24"/>
          <w:szCs w:val="24"/>
        </w:rPr>
        <w:t>K ŽoNFP sa predkladá Príloha č. 16c ŽoNFP - Projektová dokumentácia stavby (overená autorizovanou osobou)</w:t>
      </w:r>
      <w:r w:rsidR="00EF4019">
        <w:rPr>
          <w:rFonts w:ascii="Times New Roman" w:hAnsi="Times New Roman" w:cs="Times New Roman"/>
          <w:color w:val="1F497D"/>
          <w:sz w:val="24"/>
          <w:szCs w:val="24"/>
        </w:rPr>
        <w:t>,</w:t>
      </w:r>
      <w:r w:rsidRPr="00483E2A">
        <w:rPr>
          <w:rFonts w:ascii="Times New Roman" w:hAnsi="Times New Roman" w:cs="Times New Roman"/>
          <w:color w:val="1F497D"/>
          <w:sz w:val="24"/>
          <w:szCs w:val="24"/>
        </w:rPr>
        <w:t xml:space="preserve"> vrátane výkazu výmer (overeného autorizovanou osobou), na základe ktorej bolo vydané právoplatné stavebné povolenie alebo oznámenie príslušného stavebného úradu, že nemá námietky voči predloženému stavebnému ohláseniu vrátane odborného výpočtu predpokladaných energetických úspor/energetický audit alebo projektové hodnotenie v rozsahu tepelnotechnického posudku/vypracovaný odborn</w:t>
      </w:r>
      <w:r w:rsidR="00375FE5" w:rsidRPr="00483E2A">
        <w:rPr>
          <w:rFonts w:ascii="Times New Roman" w:hAnsi="Times New Roman" w:cs="Times New Roman"/>
          <w:color w:val="1F497D"/>
          <w:sz w:val="24"/>
          <w:szCs w:val="24"/>
        </w:rPr>
        <w:t>e spôsobilou osobou v súlade so </w:t>
      </w:r>
      <w:r w:rsidRPr="00483E2A">
        <w:rPr>
          <w:rFonts w:ascii="Times New Roman" w:hAnsi="Times New Roman" w:cs="Times New Roman"/>
          <w:color w:val="1F497D"/>
          <w:sz w:val="24"/>
          <w:szCs w:val="24"/>
        </w:rPr>
        <w:t>zákonom č. 555/2005 Z. z. o energetickej hospodárnosti budov</w:t>
      </w:r>
      <w:r w:rsidR="00375FE5" w:rsidRPr="00483E2A">
        <w:rPr>
          <w:rFonts w:ascii="Times New Roman" w:hAnsi="Times New Roman" w:cs="Times New Roman"/>
          <w:color w:val="1F497D"/>
          <w:sz w:val="24"/>
          <w:szCs w:val="24"/>
        </w:rPr>
        <w:t xml:space="preserve"> v znení neskorších predpisov a </w:t>
      </w:r>
      <w:r w:rsidRPr="00483E2A">
        <w:rPr>
          <w:rFonts w:ascii="Times New Roman" w:hAnsi="Times New Roman" w:cs="Times New Roman"/>
          <w:color w:val="1F497D"/>
          <w:sz w:val="24"/>
          <w:szCs w:val="24"/>
        </w:rPr>
        <w:t>príslušných všeobecne záväzných právnych predpisov (ak re</w:t>
      </w:r>
      <w:r w:rsidR="00385370" w:rsidRPr="00483E2A">
        <w:rPr>
          <w:rFonts w:ascii="Times New Roman" w:hAnsi="Times New Roman" w:cs="Times New Roman"/>
          <w:color w:val="1F497D"/>
          <w:sz w:val="24"/>
          <w:szCs w:val="24"/>
        </w:rPr>
        <w:t xml:space="preserve">levantné), podmienka </w:t>
      </w:r>
      <w:r w:rsidR="006A7C73" w:rsidRPr="00483E2A">
        <w:rPr>
          <w:rFonts w:ascii="Times New Roman" w:hAnsi="Times New Roman" w:cs="Times New Roman"/>
          <w:color w:val="1F497D"/>
          <w:sz w:val="24"/>
          <w:szCs w:val="24"/>
        </w:rPr>
        <w:t xml:space="preserve"> č. </w:t>
      </w:r>
      <w:r w:rsidR="00385370" w:rsidRPr="00483E2A">
        <w:rPr>
          <w:rFonts w:ascii="Times New Roman" w:hAnsi="Times New Roman" w:cs="Times New Roman"/>
          <w:color w:val="1F497D"/>
          <w:sz w:val="24"/>
          <w:szCs w:val="24"/>
        </w:rPr>
        <w:t xml:space="preserve">22 výzvy na predkladanie </w:t>
      </w:r>
      <w:r w:rsidRPr="00483E2A">
        <w:rPr>
          <w:rFonts w:ascii="Times New Roman" w:hAnsi="Times New Roman" w:cs="Times New Roman"/>
          <w:color w:val="1F497D"/>
          <w:sz w:val="24"/>
          <w:szCs w:val="24"/>
        </w:rPr>
        <w:t>ŽoNFP</w:t>
      </w:r>
      <w:r w:rsidR="00385370" w:rsidRPr="00483E2A">
        <w:rPr>
          <w:rFonts w:ascii="Times New Roman" w:hAnsi="Times New Roman" w:cs="Times New Roman"/>
          <w:color w:val="1F497D"/>
          <w:sz w:val="24"/>
          <w:szCs w:val="24"/>
        </w:rPr>
        <w:t>.</w:t>
      </w:r>
    </w:p>
    <w:p w14:paraId="698BEE84" w14:textId="77777777" w:rsidR="00A124BA" w:rsidRPr="00483E2A" w:rsidRDefault="00A124BA" w:rsidP="009970C8">
      <w:pPr>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Pri predkladaní PZ žiadateľ nepredkladá projektovú dokumen</w:t>
      </w:r>
      <w:r w:rsidR="00375FE5" w:rsidRPr="00483E2A">
        <w:rPr>
          <w:rFonts w:ascii="Times New Roman" w:hAnsi="Times New Roman"/>
          <w:color w:val="1F497D"/>
          <w:sz w:val="24"/>
          <w:szCs w:val="24"/>
        </w:rPr>
        <w:t>táciu stavby, ale iba Prílohu č. </w:t>
      </w:r>
      <w:r w:rsidRPr="00483E2A">
        <w:rPr>
          <w:rFonts w:ascii="Times New Roman" w:hAnsi="Times New Roman"/>
          <w:color w:val="1F497D"/>
          <w:sz w:val="24"/>
          <w:szCs w:val="24"/>
        </w:rPr>
        <w:t>6b PZ – Nákres priestorového riešenia projektu a Prílohu č. 6</w:t>
      </w:r>
      <w:r w:rsidR="00375FE5" w:rsidRPr="00483E2A">
        <w:rPr>
          <w:rFonts w:ascii="Times New Roman" w:hAnsi="Times New Roman"/>
          <w:color w:val="1F497D"/>
          <w:sz w:val="24"/>
          <w:szCs w:val="24"/>
        </w:rPr>
        <w:t>a PZ -  Kópiu katastrálnej mapy.</w:t>
      </w:r>
    </w:p>
    <w:p w14:paraId="0BE71E1B" w14:textId="77777777" w:rsidR="006614ED" w:rsidRDefault="006614ED" w:rsidP="009970C8">
      <w:pPr>
        <w:spacing w:afterLines="20" w:after="48"/>
        <w:jc w:val="both"/>
        <w:rPr>
          <w:rFonts w:ascii="Times New Roman" w:hAnsi="Times New Roman"/>
          <w:color w:val="1F497D"/>
          <w:sz w:val="24"/>
          <w:szCs w:val="24"/>
        </w:rPr>
      </w:pPr>
    </w:p>
    <w:p w14:paraId="3C7AA6B5" w14:textId="13B93AA6" w:rsidR="006614ED" w:rsidRPr="00483E2A" w:rsidRDefault="006614ED" w:rsidP="009970C8">
      <w:pPr>
        <w:spacing w:afterLines="20" w:after="48"/>
        <w:jc w:val="both"/>
        <w:rPr>
          <w:rFonts w:ascii="Times New Roman" w:hAnsi="Times New Roman"/>
          <w:sz w:val="24"/>
          <w:szCs w:val="24"/>
        </w:rPr>
      </w:pPr>
      <w:r w:rsidRPr="00483E2A">
        <w:rPr>
          <w:rFonts w:ascii="Times New Roman" w:hAnsi="Times New Roman"/>
          <w:sz w:val="24"/>
          <w:szCs w:val="24"/>
        </w:rPr>
        <w:t xml:space="preserve">Otázka č. </w:t>
      </w:r>
      <w:r w:rsidR="00273AAA">
        <w:rPr>
          <w:rFonts w:ascii="Times New Roman" w:hAnsi="Times New Roman"/>
          <w:sz w:val="24"/>
          <w:szCs w:val="24"/>
        </w:rPr>
        <w:t>7</w:t>
      </w:r>
      <w:r w:rsidRPr="00483E2A">
        <w:rPr>
          <w:rFonts w:ascii="Times New Roman" w:hAnsi="Times New Roman"/>
          <w:sz w:val="24"/>
          <w:szCs w:val="24"/>
        </w:rPr>
        <w:t>:</w:t>
      </w:r>
    </w:p>
    <w:p w14:paraId="66B28A08" w14:textId="7EF3F788" w:rsidR="006614ED" w:rsidRPr="00483E2A" w:rsidRDefault="006614ED" w:rsidP="009970C8">
      <w:pPr>
        <w:pStyle w:val="Default"/>
        <w:spacing w:afterLines="20" w:after="48"/>
        <w:jc w:val="both"/>
        <w:rPr>
          <w:rFonts w:ascii="Times New Roman" w:hAnsi="Times New Roman" w:cs="Times New Roman"/>
          <w:bCs/>
        </w:rPr>
      </w:pPr>
      <w:r w:rsidRPr="00483E2A">
        <w:rPr>
          <w:rFonts w:ascii="Times New Roman" w:hAnsi="Times New Roman" w:cs="Times New Roman"/>
          <w:bCs/>
        </w:rPr>
        <w:t>Prosím Vás o de</w:t>
      </w:r>
      <w:r w:rsidR="008F0E61">
        <w:rPr>
          <w:rFonts w:ascii="Times New Roman" w:hAnsi="Times New Roman" w:cs="Times New Roman"/>
          <w:bCs/>
        </w:rPr>
        <w:t>finovanie oprávnenej aktivity e)</w:t>
      </w:r>
      <w:r w:rsidRPr="00483E2A">
        <w:rPr>
          <w:rFonts w:ascii="Times New Roman" w:hAnsi="Times New Roman" w:cs="Times New Roman"/>
          <w:bCs/>
        </w:rPr>
        <w:t xml:space="preserve"> zvýšenie energetickej hospodárnosti budov stredných odborných škôl, centier odborného vzdelávania a prípravy, stredísk odbornej praxe, stredísk praktického vyučovania, školských hospodárstiev a internátov. V ktorých prípadoch je žiadateľ povinný túto aktivitu zaradiť do projektu a priradiť k nej príslušné merateľné ukazovatele?</w:t>
      </w:r>
    </w:p>
    <w:p w14:paraId="7129D85F" w14:textId="77777777" w:rsidR="006614ED" w:rsidRPr="00483E2A" w:rsidRDefault="006614ED" w:rsidP="009970C8">
      <w:pPr>
        <w:spacing w:afterLines="20" w:after="48"/>
        <w:jc w:val="both"/>
        <w:rPr>
          <w:rFonts w:ascii="Times New Roman" w:hAnsi="Times New Roman"/>
          <w:color w:val="1F497D" w:themeColor="text2"/>
          <w:sz w:val="24"/>
          <w:szCs w:val="24"/>
        </w:rPr>
      </w:pPr>
      <w:r w:rsidRPr="00483E2A">
        <w:rPr>
          <w:rFonts w:ascii="Times New Roman" w:hAnsi="Times New Roman"/>
          <w:color w:val="1F497D" w:themeColor="text2"/>
          <w:sz w:val="24"/>
          <w:szCs w:val="24"/>
        </w:rPr>
        <w:t>Odpoveď:</w:t>
      </w:r>
    </w:p>
    <w:p w14:paraId="6D5E965E" w14:textId="47EE59D3" w:rsidR="006614ED" w:rsidRPr="00483E2A" w:rsidRDefault="006614ED" w:rsidP="009970C8">
      <w:pPr>
        <w:spacing w:afterLines="20" w:after="48"/>
        <w:jc w:val="both"/>
        <w:rPr>
          <w:rFonts w:ascii="Times New Roman" w:hAnsi="Times New Roman"/>
          <w:color w:val="1F497D" w:themeColor="text2"/>
          <w:sz w:val="24"/>
          <w:szCs w:val="24"/>
        </w:rPr>
      </w:pPr>
      <w:r w:rsidRPr="00483E2A">
        <w:rPr>
          <w:rFonts w:ascii="Times New Roman" w:hAnsi="Times New Roman"/>
          <w:color w:val="1F497D" w:themeColor="text2"/>
          <w:sz w:val="24"/>
          <w:szCs w:val="24"/>
        </w:rPr>
        <w:t>Platí všeobecná zásada, že výdavky, ktoré smerujú k zvyšovaniu energetickej efektívnosti budov (</w:t>
      </w:r>
      <w:r w:rsidRPr="00483E2A">
        <w:rPr>
          <w:rFonts w:ascii="Times New Roman" w:hAnsi="Times New Roman"/>
          <w:color w:val="1F497D" w:themeColor="text2"/>
          <w:sz w:val="24"/>
          <w:szCs w:val="24"/>
          <w:u w:val="single"/>
        </w:rPr>
        <w:t>opatrenia zamerané na zateplenie obvodového plášťa (vrátane strechy), výmena vykurovacieho zariadenia, výmena otvorov na budove – okná, dvere a pod.</w:t>
      </w:r>
      <w:r w:rsidRPr="00483E2A">
        <w:rPr>
          <w:rFonts w:ascii="Times New Roman" w:hAnsi="Times New Roman"/>
          <w:color w:val="1F497D" w:themeColor="text2"/>
          <w:sz w:val="24"/>
          <w:szCs w:val="24"/>
        </w:rPr>
        <w:t xml:space="preserve">) predstavujú opatrenia, ktoré musia byť sledované prostredníctvom ukazovateľov </w:t>
      </w:r>
      <w:r w:rsidRPr="00483E2A">
        <w:rPr>
          <w:rFonts w:ascii="Times New Roman" w:hAnsi="Times New Roman"/>
          <w:i/>
          <w:iCs/>
          <w:color w:val="1F497D" w:themeColor="text2"/>
          <w:sz w:val="24"/>
          <w:szCs w:val="24"/>
        </w:rPr>
        <w:t>Zníženie ročnej spotreby primárnej energie vo verejných budovách/Odhadované ročné zníženie emisií skleníkových plynov</w:t>
      </w:r>
      <w:r w:rsidRPr="00483E2A">
        <w:rPr>
          <w:rFonts w:ascii="Times New Roman" w:hAnsi="Times New Roman"/>
          <w:color w:val="1F497D" w:themeColor="text2"/>
          <w:sz w:val="24"/>
          <w:szCs w:val="24"/>
        </w:rPr>
        <w:t xml:space="preserve">. V prípade, že súčasťou PZ sú zrejmé opatrenia zamerané na energetickú efektívnosť je potrebné, aby žiadateľ vytvoril hlavnú aktivitu súvisiacu so zvyšovaním energetickej efektívnosti budov a zároveň bude potrebné definoval zmieňované ukazovatele. </w:t>
      </w:r>
    </w:p>
    <w:p w14:paraId="60BB76AD" w14:textId="706C0813" w:rsidR="006614ED" w:rsidRPr="00483E2A" w:rsidRDefault="006614ED" w:rsidP="009970C8">
      <w:pPr>
        <w:spacing w:afterLines="20" w:after="48"/>
        <w:jc w:val="both"/>
        <w:rPr>
          <w:rFonts w:ascii="Times New Roman" w:hAnsi="Times New Roman"/>
          <w:b/>
          <w:bCs/>
          <w:color w:val="1F497D" w:themeColor="text2"/>
          <w:sz w:val="24"/>
          <w:szCs w:val="24"/>
        </w:rPr>
      </w:pPr>
      <w:r w:rsidRPr="00483E2A">
        <w:rPr>
          <w:rFonts w:ascii="Times New Roman" w:hAnsi="Times New Roman"/>
          <w:b/>
          <w:bCs/>
          <w:color w:val="1F497D" w:themeColor="text2"/>
          <w:sz w:val="24"/>
          <w:szCs w:val="24"/>
        </w:rPr>
        <w:t xml:space="preserve">Postup (kedy je nutné zahrnúť výdavky pod typ aktivity </w:t>
      </w:r>
      <w:r w:rsidR="006A4FB3" w:rsidRPr="00483E2A">
        <w:rPr>
          <w:rFonts w:ascii="Times New Roman" w:hAnsi="Times New Roman"/>
          <w:b/>
          <w:bCs/>
          <w:color w:val="1F497D" w:themeColor="text2"/>
          <w:sz w:val="24"/>
          <w:szCs w:val="24"/>
        </w:rPr>
        <w:t>e</w:t>
      </w:r>
      <w:r w:rsidRPr="00483E2A">
        <w:rPr>
          <w:rFonts w:ascii="Times New Roman" w:hAnsi="Times New Roman"/>
          <w:b/>
          <w:bCs/>
          <w:color w:val="1F497D" w:themeColor="text2"/>
          <w:sz w:val="24"/>
          <w:szCs w:val="24"/>
        </w:rPr>
        <w:t>):</w:t>
      </w:r>
    </w:p>
    <w:p w14:paraId="12C4C5A9" w14:textId="2D4C4B3E" w:rsidR="006614ED" w:rsidRPr="00483E2A" w:rsidRDefault="006614ED" w:rsidP="008F0E61">
      <w:pPr>
        <w:pStyle w:val="Odsekzoznamu"/>
        <w:numPr>
          <w:ilvl w:val="0"/>
          <w:numId w:val="8"/>
        </w:numPr>
        <w:spacing w:afterLines="20" w:after="48"/>
        <w:ind w:left="567" w:hanging="283"/>
        <w:contextualSpacing/>
        <w:jc w:val="both"/>
        <w:rPr>
          <w:rFonts w:ascii="Times New Roman" w:hAnsi="Times New Roman" w:cs="Times New Roman"/>
          <w:color w:val="1F497D" w:themeColor="text2"/>
          <w:sz w:val="24"/>
          <w:szCs w:val="24"/>
        </w:rPr>
      </w:pPr>
      <w:r w:rsidRPr="00483E2A">
        <w:rPr>
          <w:rFonts w:ascii="Times New Roman" w:hAnsi="Times New Roman" w:cs="Times New Roman"/>
          <w:color w:val="1F497D" w:themeColor="text2"/>
          <w:sz w:val="24"/>
          <w:szCs w:val="24"/>
        </w:rPr>
        <w:t>Pri zateplení obvodového plášťa (vrátane strechy) a výmene otvorov na budove (okná, dvere a pod.) platí:</w:t>
      </w:r>
    </w:p>
    <w:p w14:paraId="21DF8CB5" w14:textId="2B851DEA" w:rsidR="006614ED" w:rsidRPr="00483E2A" w:rsidRDefault="006614ED" w:rsidP="008F0E61">
      <w:pPr>
        <w:spacing w:afterLines="20" w:after="48"/>
        <w:ind w:left="567" w:hanging="283"/>
        <w:jc w:val="both"/>
        <w:rPr>
          <w:rFonts w:ascii="Times New Roman" w:hAnsi="Times New Roman"/>
          <w:color w:val="1F497D" w:themeColor="text2"/>
          <w:sz w:val="24"/>
          <w:szCs w:val="24"/>
        </w:rPr>
      </w:pPr>
      <w:r w:rsidRPr="00483E2A">
        <w:rPr>
          <w:rFonts w:ascii="Times New Roman" w:hAnsi="Times New Roman"/>
          <w:color w:val="1F497D" w:themeColor="text2"/>
          <w:sz w:val="24"/>
          <w:szCs w:val="24"/>
        </w:rPr>
        <w:t>Podmienky energetickej hospodárnosti budov určuje zákon č. 555/2005 Z. z. o energetickej hospodárnosti budov a o zmene a doplnení niektorých zákonov. V zmysle § 2 ods. 7 tohto zákona: „</w:t>
      </w:r>
      <w:r w:rsidRPr="00483E2A">
        <w:rPr>
          <w:rFonts w:ascii="Times New Roman" w:hAnsi="Times New Roman"/>
          <w:i/>
          <w:iCs/>
          <w:color w:val="1F497D" w:themeColor="text2"/>
          <w:sz w:val="24"/>
          <w:szCs w:val="24"/>
        </w:rPr>
        <w:t xml:space="preserve">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w:t>
      </w:r>
      <w:r w:rsidRPr="00483E2A">
        <w:rPr>
          <w:rFonts w:ascii="Times New Roman" w:hAnsi="Times New Roman"/>
          <w:color w:val="1F497D" w:themeColor="text2"/>
          <w:sz w:val="24"/>
          <w:szCs w:val="24"/>
        </w:rPr>
        <w:t>V prípade významnej obnovy budovy je nutná energetická certifikácia</w:t>
      </w:r>
      <w:r w:rsidRPr="00483E2A">
        <w:rPr>
          <w:rFonts w:ascii="Times New Roman" w:hAnsi="Times New Roman"/>
          <w:color w:val="1F497D" w:themeColor="text2"/>
          <w:sz w:val="24"/>
          <w:szCs w:val="24"/>
          <w:u w:val="single"/>
        </w:rPr>
        <w:t xml:space="preserve">. Typ aktivity </w:t>
      </w:r>
      <w:r w:rsidR="006A4FB3" w:rsidRPr="00483E2A">
        <w:rPr>
          <w:rFonts w:ascii="Times New Roman" w:hAnsi="Times New Roman"/>
          <w:color w:val="1F497D" w:themeColor="text2"/>
          <w:sz w:val="24"/>
          <w:szCs w:val="24"/>
          <w:u w:val="single"/>
        </w:rPr>
        <w:t>e</w:t>
      </w:r>
      <w:r w:rsidR="008F0E61">
        <w:rPr>
          <w:rFonts w:ascii="Times New Roman" w:hAnsi="Times New Roman"/>
          <w:color w:val="1F497D" w:themeColor="text2"/>
          <w:sz w:val="24"/>
          <w:szCs w:val="24"/>
          <w:u w:val="single"/>
        </w:rPr>
        <w:t>)</w:t>
      </w:r>
      <w:r w:rsidRPr="00483E2A">
        <w:rPr>
          <w:rFonts w:ascii="Times New Roman" w:hAnsi="Times New Roman"/>
          <w:color w:val="1F497D" w:themeColor="text2"/>
          <w:sz w:val="24"/>
          <w:szCs w:val="24"/>
          <w:u w:val="single"/>
        </w:rPr>
        <w:t xml:space="preserve"> pri existujúcich budovách sa teda použije len v prípade, ak ide o významnú obnovu budovy podľa textu vyššie</w:t>
      </w:r>
      <w:r w:rsidRPr="00483E2A">
        <w:rPr>
          <w:rFonts w:ascii="Times New Roman" w:hAnsi="Times New Roman"/>
          <w:color w:val="1F497D" w:themeColor="text2"/>
          <w:sz w:val="24"/>
          <w:szCs w:val="24"/>
        </w:rPr>
        <w:t>, nakoľko v týchto prípadoch je nutná energetická certifikácia. Uvedené platí aj pri nadstavbách a prístavbách.</w:t>
      </w:r>
    </w:p>
    <w:p w14:paraId="1825CAF5" w14:textId="430984EB" w:rsidR="006614ED" w:rsidRPr="00483E2A" w:rsidRDefault="006614ED" w:rsidP="008F0E61">
      <w:pPr>
        <w:pStyle w:val="Odsekzoznamu"/>
        <w:numPr>
          <w:ilvl w:val="0"/>
          <w:numId w:val="8"/>
        </w:numPr>
        <w:spacing w:afterLines="20" w:after="48"/>
        <w:ind w:left="567" w:hanging="283"/>
        <w:contextualSpacing/>
        <w:jc w:val="both"/>
        <w:rPr>
          <w:rFonts w:ascii="Times New Roman" w:hAnsi="Times New Roman" w:cs="Times New Roman"/>
          <w:color w:val="1F497D" w:themeColor="text2"/>
          <w:sz w:val="24"/>
          <w:szCs w:val="24"/>
        </w:rPr>
      </w:pPr>
      <w:r w:rsidRPr="00483E2A">
        <w:rPr>
          <w:rFonts w:ascii="Times New Roman" w:hAnsi="Times New Roman" w:cs="Times New Roman"/>
          <w:color w:val="1F497D" w:themeColor="text2"/>
          <w:sz w:val="24"/>
          <w:szCs w:val="24"/>
        </w:rPr>
        <w:lastRenderedPageBreak/>
        <w:t xml:space="preserve">Ak je predmetom projektu výmena zdroja tepla a vykurovacieho systému, </w:t>
      </w:r>
      <w:r w:rsidRPr="00483E2A">
        <w:rPr>
          <w:rFonts w:ascii="Times New Roman" w:hAnsi="Times New Roman" w:cs="Times New Roman"/>
          <w:color w:val="1F497D" w:themeColor="text2"/>
          <w:sz w:val="24"/>
          <w:szCs w:val="24"/>
          <w:u w:val="single"/>
        </w:rPr>
        <w:t>je nutné výdavky zaradiť pod typ aktivity</w:t>
      </w:r>
      <w:r w:rsidRPr="00483E2A">
        <w:rPr>
          <w:rFonts w:ascii="Times New Roman" w:hAnsi="Times New Roman" w:cs="Times New Roman"/>
          <w:color w:val="1F497D" w:themeColor="text2"/>
          <w:sz w:val="24"/>
          <w:szCs w:val="24"/>
        </w:rPr>
        <w:t xml:space="preserve"> </w:t>
      </w:r>
      <w:r w:rsidR="006A4FB3" w:rsidRPr="00483E2A">
        <w:rPr>
          <w:rFonts w:ascii="Times New Roman" w:hAnsi="Times New Roman" w:cs="Times New Roman"/>
          <w:color w:val="1F497D" w:themeColor="text2"/>
          <w:sz w:val="24"/>
          <w:szCs w:val="24"/>
        </w:rPr>
        <w:t>e</w:t>
      </w:r>
      <w:r w:rsidR="008F0E61">
        <w:rPr>
          <w:rFonts w:ascii="Times New Roman" w:hAnsi="Times New Roman" w:cs="Times New Roman"/>
          <w:color w:val="1F497D" w:themeColor="text2"/>
          <w:sz w:val="24"/>
          <w:szCs w:val="24"/>
        </w:rPr>
        <w:t>).</w:t>
      </w:r>
      <w:r w:rsidRPr="00483E2A">
        <w:rPr>
          <w:rFonts w:ascii="Times New Roman" w:hAnsi="Times New Roman" w:cs="Times New Roman"/>
          <w:color w:val="1F497D" w:themeColor="text2"/>
          <w:sz w:val="24"/>
          <w:szCs w:val="24"/>
        </w:rPr>
        <w:t xml:space="preserve"> Uvedené platí i v prípade, ak je predmetom iba výmena zdroja tepla. Naopak, pri výmene výlučne vykurovacieho systému (napr. radiátory), tieto výdavky nie je nutné zahŕňať pod typ aktivity </w:t>
      </w:r>
      <w:r w:rsidR="006A4FB3" w:rsidRPr="00483E2A">
        <w:rPr>
          <w:rFonts w:ascii="Times New Roman" w:hAnsi="Times New Roman" w:cs="Times New Roman"/>
          <w:color w:val="1F497D" w:themeColor="text2"/>
          <w:sz w:val="24"/>
          <w:szCs w:val="24"/>
        </w:rPr>
        <w:t>e</w:t>
      </w:r>
      <w:r w:rsidR="008F0E61">
        <w:rPr>
          <w:rFonts w:ascii="Times New Roman" w:hAnsi="Times New Roman" w:cs="Times New Roman"/>
          <w:color w:val="1F497D" w:themeColor="text2"/>
          <w:sz w:val="24"/>
          <w:szCs w:val="24"/>
        </w:rPr>
        <w:t>).</w:t>
      </w:r>
    </w:p>
    <w:p w14:paraId="1C4EFA1C" w14:textId="77777777" w:rsidR="00C12FBE" w:rsidRDefault="006614ED" w:rsidP="00C12FBE">
      <w:pPr>
        <w:pStyle w:val="Odsekzoznamu"/>
        <w:numPr>
          <w:ilvl w:val="0"/>
          <w:numId w:val="8"/>
        </w:numPr>
        <w:spacing w:afterLines="20" w:after="48"/>
        <w:ind w:left="567" w:hanging="283"/>
        <w:contextualSpacing/>
        <w:jc w:val="both"/>
        <w:rPr>
          <w:rFonts w:ascii="Times New Roman" w:hAnsi="Times New Roman" w:cs="Times New Roman"/>
          <w:color w:val="1F497D" w:themeColor="text2"/>
          <w:sz w:val="24"/>
          <w:szCs w:val="24"/>
        </w:rPr>
      </w:pPr>
      <w:r w:rsidRPr="00483E2A">
        <w:rPr>
          <w:rFonts w:ascii="Times New Roman" w:hAnsi="Times New Roman" w:cs="Times New Roman"/>
          <w:color w:val="1F497D" w:themeColor="text2"/>
          <w:sz w:val="24"/>
          <w:szCs w:val="24"/>
        </w:rPr>
        <w:t xml:space="preserve">Pri projektoch, kde je predmetom novostavba, sa typ aktivity </w:t>
      </w:r>
      <w:r w:rsidR="006A4FB3" w:rsidRPr="00483E2A">
        <w:rPr>
          <w:rFonts w:ascii="Times New Roman" w:hAnsi="Times New Roman" w:cs="Times New Roman"/>
          <w:color w:val="1F497D" w:themeColor="text2"/>
          <w:sz w:val="24"/>
          <w:szCs w:val="24"/>
        </w:rPr>
        <w:t>e</w:t>
      </w:r>
      <w:r w:rsidR="008F0E61">
        <w:rPr>
          <w:rFonts w:ascii="Times New Roman" w:hAnsi="Times New Roman" w:cs="Times New Roman"/>
          <w:color w:val="1F497D" w:themeColor="text2"/>
          <w:sz w:val="24"/>
          <w:szCs w:val="24"/>
        </w:rPr>
        <w:t>)</w:t>
      </w:r>
      <w:r w:rsidR="00C12FBE">
        <w:rPr>
          <w:rFonts w:ascii="Times New Roman" w:hAnsi="Times New Roman" w:cs="Times New Roman"/>
          <w:color w:val="1F497D" w:themeColor="text2"/>
          <w:sz w:val="24"/>
          <w:szCs w:val="24"/>
        </w:rPr>
        <w:t xml:space="preserve"> neaplikuje.</w:t>
      </w:r>
    </w:p>
    <w:p w14:paraId="11DEF2EB" w14:textId="17E277FE" w:rsidR="00C12FBE" w:rsidRPr="00C12FBE" w:rsidRDefault="00C12FBE" w:rsidP="00C12FBE">
      <w:pPr>
        <w:spacing w:afterLines="20" w:after="48"/>
        <w:contextualSpacing/>
        <w:jc w:val="both"/>
        <w:rPr>
          <w:rFonts w:ascii="Times New Roman" w:hAnsi="Times New Roman"/>
          <w:color w:val="1F497D" w:themeColor="text2"/>
          <w:sz w:val="24"/>
          <w:szCs w:val="24"/>
        </w:rPr>
      </w:pPr>
      <w:r>
        <w:rPr>
          <w:rFonts w:ascii="Times New Roman" w:hAnsi="Times New Roman"/>
          <w:color w:val="1F497D" w:themeColor="text2"/>
          <w:sz w:val="24"/>
          <w:szCs w:val="24"/>
        </w:rPr>
        <w:t>Upozorňujeme</w:t>
      </w:r>
      <w:r w:rsidRPr="00C12FBE">
        <w:rPr>
          <w:rFonts w:ascii="Times New Roman" w:hAnsi="Times New Roman"/>
          <w:color w:val="1F497D" w:themeColor="text2"/>
          <w:sz w:val="24"/>
          <w:szCs w:val="24"/>
        </w:rPr>
        <w:t>, že typ aktivity e) – zvýšenie energetickej hospodárnosti budov nie je možné realizovať ako samostatný/jediný typ aktivity, ale iba v kombinácii s typmi aktivít a) až c). V zmysle aktualizácie č. 1 z 13. februára 2017 je možné typy aktivít b), c) a e) realizovať len v kombinácii s aktivitou a).</w:t>
      </w:r>
    </w:p>
    <w:p w14:paraId="517AD21B" w14:textId="77777777" w:rsidR="00643DCB" w:rsidRPr="00483E2A" w:rsidRDefault="00643DCB" w:rsidP="009970C8">
      <w:pPr>
        <w:spacing w:afterLines="20" w:after="48"/>
        <w:jc w:val="both"/>
        <w:rPr>
          <w:rFonts w:ascii="Times New Roman" w:hAnsi="Times New Roman"/>
          <w:sz w:val="24"/>
          <w:szCs w:val="24"/>
        </w:rPr>
      </w:pPr>
    </w:p>
    <w:p w14:paraId="3F8955C2" w14:textId="0E8A73D5" w:rsidR="00483E2A" w:rsidRDefault="00483E2A" w:rsidP="009970C8">
      <w:pPr>
        <w:spacing w:afterLines="20" w:after="48"/>
        <w:jc w:val="both"/>
        <w:rPr>
          <w:rFonts w:ascii="Times New Roman" w:hAnsi="Times New Roman"/>
          <w:sz w:val="24"/>
          <w:szCs w:val="24"/>
        </w:rPr>
      </w:pPr>
      <w:r>
        <w:rPr>
          <w:rFonts w:ascii="Times New Roman" w:hAnsi="Times New Roman"/>
          <w:sz w:val="24"/>
          <w:szCs w:val="24"/>
        </w:rPr>
        <w:t xml:space="preserve">Otázka č. </w:t>
      </w:r>
      <w:r w:rsidR="00273AAA">
        <w:rPr>
          <w:rFonts w:ascii="Times New Roman" w:hAnsi="Times New Roman"/>
          <w:sz w:val="24"/>
          <w:szCs w:val="24"/>
        </w:rPr>
        <w:t>8</w:t>
      </w:r>
      <w:r>
        <w:rPr>
          <w:rFonts w:ascii="Times New Roman" w:hAnsi="Times New Roman"/>
          <w:sz w:val="24"/>
          <w:szCs w:val="24"/>
        </w:rPr>
        <w:t>:</w:t>
      </w:r>
    </w:p>
    <w:p w14:paraId="03F2C9D5" w14:textId="49DE86BB" w:rsidR="000B5AD4" w:rsidRPr="00483E2A" w:rsidRDefault="00483E2A" w:rsidP="009970C8">
      <w:pPr>
        <w:spacing w:afterLines="20" w:after="48"/>
        <w:jc w:val="both"/>
        <w:rPr>
          <w:rFonts w:ascii="Times New Roman" w:hAnsi="Times New Roman"/>
          <w:sz w:val="24"/>
          <w:szCs w:val="24"/>
        </w:rPr>
      </w:pPr>
      <w:r>
        <w:rPr>
          <w:rFonts w:ascii="Times New Roman" w:hAnsi="Times New Roman"/>
          <w:sz w:val="24"/>
          <w:szCs w:val="24"/>
        </w:rPr>
        <w:t>P</w:t>
      </w:r>
      <w:r w:rsidR="000B5AD4" w:rsidRPr="00483E2A">
        <w:rPr>
          <w:rFonts w:ascii="Times New Roman" w:hAnsi="Times New Roman"/>
          <w:sz w:val="24"/>
          <w:szCs w:val="24"/>
        </w:rPr>
        <w:t>rojektom riešime prístavbu k existujúcemu objektu a to v rámci oprávnenej aktivity c) prístavba, n</w:t>
      </w:r>
      <w:r w:rsidR="00B7623C">
        <w:rPr>
          <w:rFonts w:ascii="Times New Roman" w:hAnsi="Times New Roman"/>
          <w:sz w:val="24"/>
          <w:szCs w:val="24"/>
        </w:rPr>
        <w:t xml:space="preserve">adstavba a stavebné úprav ... </w:t>
      </w:r>
      <w:r w:rsidR="000B5AD4" w:rsidRPr="00483E2A">
        <w:rPr>
          <w:rFonts w:ascii="Times New Roman" w:hAnsi="Times New Roman"/>
          <w:sz w:val="24"/>
          <w:szCs w:val="24"/>
        </w:rPr>
        <w:t>.Samotná prístavba bude projektovaná v zmysle platnej legislatívy v oblasti požadovanej energetickej hospodárnosti budov.</w:t>
      </w:r>
      <w:r w:rsidR="00B7623C">
        <w:rPr>
          <w:rFonts w:ascii="Times New Roman" w:hAnsi="Times New Roman"/>
          <w:sz w:val="24"/>
          <w:szCs w:val="24"/>
        </w:rPr>
        <w:t xml:space="preserve"> </w:t>
      </w:r>
      <w:r w:rsidR="000B5AD4" w:rsidRPr="00483E2A">
        <w:rPr>
          <w:rFonts w:ascii="Times New Roman" w:hAnsi="Times New Roman"/>
          <w:sz w:val="24"/>
          <w:szCs w:val="24"/>
        </w:rPr>
        <w:t>Keďže v jestvujúcom objekte nedôjde k zníženiu energetickej náročnosti (ktorú NERIEŠIME) a v prístavbe nie je možné stanoviť úsporu, keďže dnes objekt nestojí, znamená to, že u ukazovateľa P0700 – Zníženie ročnej spotreby primárnej energie vo verejných bu</w:t>
      </w:r>
      <w:r>
        <w:rPr>
          <w:rFonts w:ascii="Times New Roman" w:hAnsi="Times New Roman"/>
          <w:sz w:val="24"/>
          <w:szCs w:val="24"/>
        </w:rPr>
        <w:t>dovách máme v zámere uviesť „0“?</w:t>
      </w:r>
    </w:p>
    <w:p w14:paraId="5169634E" w14:textId="2D807655" w:rsidR="00483E2A" w:rsidRDefault="00483E2A" w:rsidP="009970C8">
      <w:pPr>
        <w:spacing w:afterLines="20" w:after="48"/>
        <w:jc w:val="both"/>
        <w:rPr>
          <w:rFonts w:ascii="Times New Roman" w:hAnsi="Times New Roman"/>
          <w:color w:val="1F497D"/>
          <w:sz w:val="24"/>
          <w:szCs w:val="24"/>
        </w:rPr>
      </w:pPr>
      <w:r>
        <w:rPr>
          <w:rFonts w:ascii="Times New Roman" w:hAnsi="Times New Roman"/>
          <w:color w:val="1F497D"/>
          <w:sz w:val="24"/>
          <w:szCs w:val="24"/>
        </w:rPr>
        <w:t>Odpoveď:</w:t>
      </w:r>
    </w:p>
    <w:p w14:paraId="275003DC" w14:textId="057D2D67" w:rsidR="000B5AD4" w:rsidRPr="00483E2A" w:rsidRDefault="000B5AD4" w:rsidP="009970C8">
      <w:pPr>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Dovoľujeme si Vás upozorniť, že v zmysle prílohy č. 4 výzvy má ukazovateľ P0700 (prístavba, nadstavba, stavebné úpravy a rekonštrukcia vonkajších a vnútorných priestorov a areálov) relevanciu k </w:t>
      </w:r>
      <w:r w:rsidRPr="00483E2A">
        <w:rPr>
          <w:rFonts w:ascii="Times New Roman" w:hAnsi="Times New Roman"/>
          <w:color w:val="1F497D"/>
          <w:sz w:val="24"/>
          <w:szCs w:val="24"/>
          <w:u w:val="single"/>
        </w:rPr>
        <w:t xml:space="preserve">aktivite typu </w:t>
      </w:r>
      <w:r w:rsidR="00B7623C">
        <w:rPr>
          <w:rFonts w:ascii="Times New Roman" w:hAnsi="Times New Roman"/>
          <w:b/>
          <w:bCs/>
          <w:color w:val="1F497D"/>
          <w:sz w:val="24"/>
          <w:szCs w:val="24"/>
          <w:u w:val="single"/>
        </w:rPr>
        <w:t>e)</w:t>
      </w:r>
      <w:r w:rsidRPr="00483E2A">
        <w:rPr>
          <w:rFonts w:ascii="Times New Roman" w:hAnsi="Times New Roman"/>
          <w:color w:val="1F497D"/>
          <w:sz w:val="24"/>
          <w:szCs w:val="24"/>
        </w:rPr>
        <w:t xml:space="preserve"> a nie relevanciu k </w:t>
      </w:r>
      <w:r w:rsidRPr="00483E2A">
        <w:rPr>
          <w:rFonts w:ascii="Times New Roman" w:hAnsi="Times New Roman"/>
          <w:color w:val="1F497D"/>
          <w:sz w:val="24"/>
          <w:szCs w:val="24"/>
          <w:u w:val="single"/>
        </w:rPr>
        <w:t xml:space="preserve">aktivite typu </w:t>
      </w:r>
      <w:r w:rsidR="00B7623C">
        <w:rPr>
          <w:rFonts w:ascii="Times New Roman" w:hAnsi="Times New Roman"/>
          <w:b/>
          <w:bCs/>
          <w:color w:val="1F497D"/>
          <w:sz w:val="24"/>
          <w:szCs w:val="24"/>
          <w:u w:val="single"/>
        </w:rPr>
        <w:t>c)</w:t>
      </w:r>
      <w:r w:rsidRPr="00483E2A">
        <w:rPr>
          <w:rFonts w:ascii="Times New Roman" w:hAnsi="Times New Roman"/>
          <w:b/>
          <w:bCs/>
          <w:color w:val="1F497D"/>
          <w:sz w:val="24"/>
          <w:szCs w:val="24"/>
          <w:u w:val="single"/>
        </w:rPr>
        <w:t xml:space="preserve">, </w:t>
      </w:r>
      <w:r w:rsidRPr="00483E2A">
        <w:rPr>
          <w:rFonts w:ascii="Times New Roman" w:hAnsi="Times New Roman"/>
          <w:color w:val="1F497D"/>
          <w:sz w:val="24"/>
          <w:szCs w:val="24"/>
          <w:u w:val="single"/>
        </w:rPr>
        <w:t>ktorú popisujete vo svojej otázke</w:t>
      </w:r>
      <w:r w:rsidRPr="00483E2A">
        <w:rPr>
          <w:rFonts w:ascii="Times New Roman" w:hAnsi="Times New Roman"/>
          <w:color w:val="1F497D"/>
          <w:sz w:val="24"/>
          <w:szCs w:val="24"/>
        </w:rPr>
        <w:t xml:space="preserve">. </w:t>
      </w:r>
    </w:p>
    <w:p w14:paraId="722C718C" w14:textId="15681203" w:rsidR="000B5AD4" w:rsidRPr="00483E2A" w:rsidRDefault="00B7623C" w:rsidP="009970C8">
      <w:pPr>
        <w:spacing w:afterLines="20" w:after="48"/>
        <w:jc w:val="both"/>
        <w:rPr>
          <w:rFonts w:ascii="Times New Roman" w:hAnsi="Times New Roman"/>
          <w:color w:val="1F497D"/>
          <w:sz w:val="24"/>
          <w:szCs w:val="24"/>
        </w:rPr>
      </w:pPr>
      <w:r>
        <w:rPr>
          <w:rFonts w:ascii="Times New Roman" w:hAnsi="Times New Roman"/>
          <w:color w:val="1F497D"/>
          <w:sz w:val="24"/>
          <w:szCs w:val="24"/>
        </w:rPr>
        <w:t>K aktivite typu c)</w:t>
      </w:r>
      <w:r w:rsidR="000B5AD4" w:rsidRPr="00483E2A">
        <w:rPr>
          <w:rFonts w:ascii="Times New Roman" w:hAnsi="Times New Roman"/>
          <w:color w:val="1F497D"/>
          <w:sz w:val="24"/>
          <w:szCs w:val="24"/>
        </w:rPr>
        <w:t xml:space="preserve"> si žiadateľ priraďuje zo zoznamu merateľných ukazovateľov (príloha č. 4 výzvy) tie ukazovatele, ktoré majú relevanciu k predmetnej aktivite. Dovoľujeme si Vás tiež upozorniť, že v znení aktualizácie č. 1 výzvy IROP-P</w:t>
      </w:r>
      <w:r>
        <w:rPr>
          <w:rFonts w:ascii="Times New Roman" w:hAnsi="Times New Roman"/>
          <w:color w:val="1F497D"/>
          <w:sz w:val="24"/>
          <w:szCs w:val="24"/>
        </w:rPr>
        <w:t>O2-SC223-PZ-2016-3 je aktivitu c)</w:t>
      </w:r>
      <w:r w:rsidR="000B5AD4" w:rsidRPr="00483E2A">
        <w:rPr>
          <w:rFonts w:ascii="Times New Roman" w:hAnsi="Times New Roman"/>
          <w:color w:val="1F497D"/>
          <w:sz w:val="24"/>
          <w:szCs w:val="24"/>
        </w:rPr>
        <w:t xml:space="preserve"> mo</w:t>
      </w:r>
      <w:r>
        <w:rPr>
          <w:rFonts w:ascii="Times New Roman" w:hAnsi="Times New Roman"/>
          <w:color w:val="1F497D"/>
          <w:sz w:val="24"/>
          <w:szCs w:val="24"/>
        </w:rPr>
        <w:t>žné realizovať len s aktivitou a)</w:t>
      </w:r>
      <w:r w:rsidR="000B5AD4" w:rsidRPr="00483E2A">
        <w:rPr>
          <w:rFonts w:ascii="Times New Roman" w:hAnsi="Times New Roman"/>
          <w:color w:val="1F497D"/>
          <w:sz w:val="24"/>
          <w:szCs w:val="24"/>
        </w:rPr>
        <w:t>.</w:t>
      </w:r>
    </w:p>
    <w:p w14:paraId="412FFF63" w14:textId="77777777" w:rsidR="000B5AD4" w:rsidRPr="00483E2A" w:rsidRDefault="000B5AD4" w:rsidP="009970C8">
      <w:pPr>
        <w:spacing w:afterLines="20" w:after="48"/>
        <w:jc w:val="both"/>
        <w:rPr>
          <w:rFonts w:ascii="Times New Roman" w:hAnsi="Times New Roman"/>
          <w:sz w:val="24"/>
          <w:szCs w:val="24"/>
        </w:rPr>
      </w:pPr>
    </w:p>
    <w:p w14:paraId="631D4CDE" w14:textId="070DE445" w:rsidR="00483E2A" w:rsidRDefault="00483E2A" w:rsidP="009970C8">
      <w:pPr>
        <w:spacing w:afterLines="20" w:after="48"/>
        <w:jc w:val="both"/>
        <w:rPr>
          <w:rFonts w:ascii="Times New Roman" w:hAnsi="Times New Roman"/>
          <w:sz w:val="24"/>
          <w:szCs w:val="24"/>
        </w:rPr>
      </w:pPr>
      <w:r>
        <w:rPr>
          <w:rFonts w:ascii="Times New Roman" w:hAnsi="Times New Roman"/>
          <w:sz w:val="24"/>
          <w:szCs w:val="24"/>
        </w:rPr>
        <w:t xml:space="preserve">Otázka č. </w:t>
      </w:r>
      <w:r w:rsidR="00273AAA">
        <w:rPr>
          <w:rFonts w:ascii="Times New Roman" w:hAnsi="Times New Roman"/>
          <w:sz w:val="24"/>
          <w:szCs w:val="24"/>
        </w:rPr>
        <w:t>9</w:t>
      </w:r>
      <w:r>
        <w:rPr>
          <w:rFonts w:ascii="Times New Roman" w:hAnsi="Times New Roman"/>
          <w:sz w:val="24"/>
          <w:szCs w:val="24"/>
        </w:rPr>
        <w:t>:</w:t>
      </w:r>
    </w:p>
    <w:p w14:paraId="6937DB8E" w14:textId="591A5AE1" w:rsidR="00106471" w:rsidRPr="00483E2A" w:rsidRDefault="00483E2A" w:rsidP="009970C8">
      <w:pPr>
        <w:spacing w:afterLines="20" w:after="48"/>
        <w:jc w:val="both"/>
        <w:rPr>
          <w:rFonts w:ascii="Times New Roman" w:hAnsi="Times New Roman"/>
          <w:sz w:val="24"/>
          <w:szCs w:val="24"/>
        </w:rPr>
      </w:pPr>
      <w:r>
        <w:rPr>
          <w:rFonts w:ascii="Times New Roman" w:hAnsi="Times New Roman"/>
          <w:sz w:val="24"/>
          <w:szCs w:val="24"/>
        </w:rPr>
        <w:t>J</w:t>
      </w:r>
      <w:r w:rsidR="00106471" w:rsidRPr="00483E2A">
        <w:rPr>
          <w:rFonts w:ascii="Times New Roman" w:hAnsi="Times New Roman"/>
          <w:sz w:val="24"/>
          <w:szCs w:val="24"/>
        </w:rPr>
        <w:t>e potrebné vo formulári projektového zámeru, časti 9. Harmonogram realizácie aktivít započítavať do dĺžky realizácie hlavnej aktivity projektu aj verejné obstarávanie?</w:t>
      </w:r>
    </w:p>
    <w:p w14:paraId="5E7E06B5" w14:textId="1F7DE72F" w:rsidR="00483E2A" w:rsidRDefault="00483E2A" w:rsidP="009970C8">
      <w:pPr>
        <w:spacing w:afterLines="20" w:after="48"/>
        <w:jc w:val="both"/>
        <w:rPr>
          <w:rFonts w:ascii="Times New Roman" w:hAnsi="Times New Roman"/>
          <w:color w:val="1F497D"/>
          <w:sz w:val="24"/>
          <w:szCs w:val="24"/>
          <w:lang w:eastAsia="en-US"/>
        </w:rPr>
      </w:pPr>
      <w:r>
        <w:rPr>
          <w:rFonts w:ascii="Times New Roman" w:hAnsi="Times New Roman"/>
          <w:color w:val="1F497D"/>
          <w:sz w:val="24"/>
          <w:szCs w:val="24"/>
          <w:lang w:eastAsia="en-US"/>
        </w:rPr>
        <w:t>Odpoveď:</w:t>
      </w:r>
    </w:p>
    <w:p w14:paraId="6D22F7F9" w14:textId="3C1AAEF2" w:rsidR="00106471" w:rsidRPr="00483E2A" w:rsidRDefault="00483E2A" w:rsidP="009970C8">
      <w:pPr>
        <w:spacing w:afterLines="20" w:after="48"/>
        <w:jc w:val="both"/>
        <w:rPr>
          <w:rFonts w:ascii="Times New Roman" w:hAnsi="Times New Roman"/>
          <w:color w:val="1F497D"/>
          <w:sz w:val="24"/>
          <w:szCs w:val="24"/>
          <w:lang w:eastAsia="en-US"/>
        </w:rPr>
      </w:pPr>
      <w:r>
        <w:rPr>
          <w:rFonts w:ascii="Times New Roman" w:hAnsi="Times New Roman"/>
          <w:color w:val="1F497D"/>
          <w:sz w:val="24"/>
          <w:szCs w:val="24"/>
          <w:lang w:eastAsia="en-US"/>
        </w:rPr>
        <w:t>N</w:t>
      </w:r>
      <w:r w:rsidR="00106471" w:rsidRPr="00483E2A">
        <w:rPr>
          <w:rFonts w:ascii="Times New Roman" w:hAnsi="Times New Roman"/>
          <w:color w:val="1F497D"/>
          <w:sz w:val="24"/>
          <w:szCs w:val="24"/>
          <w:lang w:eastAsia="en-US"/>
        </w:rPr>
        <w:t>ie, verejné obstarávanie sa nezapočítava do dĺžky realizácie aktivít projektu.</w:t>
      </w:r>
    </w:p>
    <w:p w14:paraId="40EEDDA2" w14:textId="77777777" w:rsidR="00106471" w:rsidRPr="00483E2A" w:rsidRDefault="00106471" w:rsidP="009970C8">
      <w:pPr>
        <w:spacing w:afterLines="20" w:after="48"/>
        <w:jc w:val="both"/>
        <w:rPr>
          <w:rFonts w:ascii="Times New Roman" w:hAnsi="Times New Roman"/>
          <w:sz w:val="24"/>
          <w:szCs w:val="24"/>
        </w:rPr>
      </w:pPr>
    </w:p>
    <w:p w14:paraId="66B64E95" w14:textId="4704377A" w:rsidR="00483E2A" w:rsidRDefault="00483E2A" w:rsidP="009970C8">
      <w:pPr>
        <w:pStyle w:val="Obyajntext"/>
        <w:spacing w:afterLines="20" w:after="48"/>
        <w:jc w:val="both"/>
        <w:rPr>
          <w:rFonts w:ascii="Times New Roman" w:hAnsi="Times New Roman" w:cs="Times New Roman"/>
          <w:sz w:val="24"/>
          <w:szCs w:val="24"/>
        </w:rPr>
      </w:pPr>
      <w:r>
        <w:rPr>
          <w:rFonts w:ascii="Times New Roman" w:hAnsi="Times New Roman" w:cs="Times New Roman"/>
          <w:sz w:val="24"/>
          <w:szCs w:val="24"/>
        </w:rPr>
        <w:t>Otázka č. 1</w:t>
      </w:r>
      <w:r w:rsidR="00273AAA">
        <w:rPr>
          <w:rFonts w:ascii="Times New Roman" w:hAnsi="Times New Roman" w:cs="Times New Roman"/>
          <w:sz w:val="24"/>
          <w:szCs w:val="24"/>
        </w:rPr>
        <w:t>0</w:t>
      </w:r>
      <w:r>
        <w:rPr>
          <w:rFonts w:ascii="Times New Roman" w:hAnsi="Times New Roman" w:cs="Times New Roman"/>
          <w:sz w:val="24"/>
          <w:szCs w:val="24"/>
        </w:rPr>
        <w:t>:</w:t>
      </w:r>
    </w:p>
    <w:p w14:paraId="20427EDD" w14:textId="79AD0860" w:rsidR="006B76C7" w:rsidRPr="00483E2A" w:rsidRDefault="00483E2A" w:rsidP="009970C8">
      <w:pPr>
        <w:pStyle w:val="Obyajntext"/>
        <w:spacing w:afterLines="20" w:after="48"/>
        <w:jc w:val="both"/>
        <w:rPr>
          <w:rFonts w:ascii="Times New Roman" w:hAnsi="Times New Roman" w:cs="Times New Roman"/>
          <w:sz w:val="24"/>
          <w:szCs w:val="24"/>
        </w:rPr>
      </w:pPr>
      <w:r>
        <w:rPr>
          <w:rFonts w:ascii="Times New Roman" w:hAnsi="Times New Roman" w:cs="Times New Roman"/>
          <w:sz w:val="24"/>
          <w:szCs w:val="24"/>
        </w:rPr>
        <w:t>P</w:t>
      </w:r>
      <w:r w:rsidR="006B76C7" w:rsidRPr="00483E2A">
        <w:rPr>
          <w:rFonts w:ascii="Times New Roman" w:hAnsi="Times New Roman" w:cs="Times New Roman"/>
          <w:sz w:val="24"/>
          <w:szCs w:val="24"/>
        </w:rPr>
        <w:t>odmienka nediskriminácie (súlad s horizontálnymi princípmi) znamená, že celá budova má byť bezbariérová? Škola nebude robiť prístavbu, nadstavbu,....  Chcela by zatepliť obvodový plášť, strechu, výmenu okien a obstaranie a modernizáciu materiálno-technického vybavenia odborných pracovísk.</w:t>
      </w:r>
    </w:p>
    <w:p w14:paraId="7E2749CD" w14:textId="7A60FB40" w:rsidR="00483E2A" w:rsidRDefault="00483E2A" w:rsidP="009970C8">
      <w:pPr>
        <w:shd w:val="clear" w:color="auto" w:fill="FFFFFF"/>
        <w:spacing w:afterLines="20" w:after="48"/>
        <w:jc w:val="both"/>
        <w:rPr>
          <w:rFonts w:ascii="Times New Roman" w:hAnsi="Times New Roman"/>
          <w:color w:val="1F497D"/>
          <w:sz w:val="24"/>
          <w:szCs w:val="24"/>
        </w:rPr>
      </w:pPr>
      <w:r>
        <w:rPr>
          <w:rFonts w:ascii="Times New Roman" w:hAnsi="Times New Roman"/>
          <w:color w:val="1F497D"/>
          <w:sz w:val="24"/>
          <w:szCs w:val="24"/>
        </w:rPr>
        <w:t>Odpoveď:</w:t>
      </w:r>
    </w:p>
    <w:p w14:paraId="3209A28D" w14:textId="77777777" w:rsidR="006B76C7" w:rsidRPr="00483E2A" w:rsidRDefault="006B76C7" w:rsidP="009970C8">
      <w:pPr>
        <w:shd w:val="clear" w:color="auto" w:fill="FFFFFF"/>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 xml:space="preserve">Žiadateľ je povinný postupovať v spolupráci s projektantom a stavebným úradom pri príprave a schvaľovaní projektovej dokumentácie v zmysle zákona č. 50/1976 Z. z. o územnom plánovaní a stavebnom poriadku a príslušnými vyhláškami. </w:t>
      </w:r>
    </w:p>
    <w:p w14:paraId="36ADD2E4" w14:textId="77777777" w:rsidR="006B76C7" w:rsidRPr="00483E2A" w:rsidRDefault="006B76C7" w:rsidP="009970C8">
      <w:pPr>
        <w:shd w:val="clear" w:color="auto" w:fill="FFFFFF"/>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 xml:space="preserve">Žiadateľ uvedie do </w:t>
      </w:r>
      <w:r w:rsidRPr="00483E2A">
        <w:rPr>
          <w:rFonts w:ascii="Times New Roman" w:hAnsi="Times New Roman"/>
          <w:i/>
          <w:iCs/>
          <w:color w:val="1F497D"/>
          <w:sz w:val="24"/>
          <w:szCs w:val="24"/>
        </w:rPr>
        <w:t>prílohy č. 5</w:t>
      </w:r>
      <w:r w:rsidRPr="00483E2A">
        <w:rPr>
          <w:rFonts w:ascii="Times New Roman" w:hAnsi="Times New Roman"/>
          <w:color w:val="1F497D"/>
          <w:sz w:val="24"/>
          <w:szCs w:val="24"/>
        </w:rPr>
        <w:t xml:space="preserve">  </w:t>
      </w:r>
      <w:r w:rsidRPr="00483E2A">
        <w:rPr>
          <w:rFonts w:ascii="Times New Roman" w:hAnsi="Times New Roman"/>
          <w:i/>
          <w:iCs/>
          <w:color w:val="1F497D"/>
          <w:sz w:val="24"/>
          <w:szCs w:val="24"/>
        </w:rPr>
        <w:t>k PZ</w:t>
      </w:r>
      <w:r w:rsidRPr="00483E2A">
        <w:rPr>
          <w:rFonts w:ascii="Times New Roman" w:hAnsi="Times New Roman"/>
          <w:color w:val="1F497D"/>
          <w:sz w:val="24"/>
          <w:szCs w:val="24"/>
        </w:rPr>
        <w:t xml:space="preserve"> výzvy na predkladanie PZ, ako je/bude v stavebnom objekte zabezpečený súlad s vyhláškou MŽP SR č. 532/2002 Z. z., , zákonom a princípmi univerzálneho navrhovania podľa čl. 9 a 19 Dohovoru OSN o právach osôb so zdravotným </w:t>
      </w:r>
      <w:r w:rsidRPr="00483E2A">
        <w:rPr>
          <w:rFonts w:ascii="Times New Roman" w:hAnsi="Times New Roman"/>
          <w:color w:val="1F497D"/>
          <w:sz w:val="24"/>
          <w:szCs w:val="24"/>
        </w:rPr>
        <w:lastRenderedPageBreak/>
        <w:t>postihnutím. Zároveň treba pripomenúť, že v procese posudzovania PZ/ŽoNFP sa posúdi, či stavebné objekty, verejne prístupné priestory a verejne prístupné budovy, ktoré sú predmetom predloženého projektu, sú/budú bezbariérové, sú/budú v súlade s princípmi univerzálneho navrhovania a vytvárajú/budú vytvárať podmienky pre prístup osobám so zdravotným postihnutím.</w:t>
      </w:r>
    </w:p>
    <w:p w14:paraId="45803C3C" w14:textId="77777777" w:rsidR="006B76C7" w:rsidRPr="00483E2A" w:rsidRDefault="006B76C7" w:rsidP="009970C8">
      <w:pPr>
        <w:shd w:val="clear" w:color="auto" w:fill="FFFFFF"/>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 xml:space="preserve">V rámci hodnotenia PZ posúdenie bezbariérovosti stavebného objektu vyplýva z kontextu celkovej úpravy stavebného objektu. Takže v nadväznosti na uvedené sa to týka aj prvkov bezbariérovosti. Ak sú v rámci platnej legislatívy takéto úpravy nevyhnutné, tak žiadateľ je ich povinný dodržať. </w:t>
      </w:r>
    </w:p>
    <w:p w14:paraId="6393A79B" w14:textId="77777777" w:rsidR="006B76C7" w:rsidRPr="00483E2A" w:rsidRDefault="006B76C7" w:rsidP="009970C8">
      <w:pPr>
        <w:shd w:val="clear" w:color="auto" w:fill="FFFFFF"/>
        <w:spacing w:afterLines="20" w:after="48"/>
        <w:jc w:val="both"/>
        <w:rPr>
          <w:rFonts w:ascii="Times New Roman" w:hAnsi="Times New Roman"/>
          <w:color w:val="1F497D"/>
          <w:sz w:val="24"/>
          <w:szCs w:val="24"/>
        </w:rPr>
      </w:pPr>
      <w:r w:rsidRPr="00483E2A">
        <w:rPr>
          <w:rFonts w:ascii="Times New Roman" w:hAnsi="Times New Roman"/>
          <w:color w:val="1F497D"/>
          <w:sz w:val="24"/>
          <w:szCs w:val="24"/>
        </w:rPr>
        <w:t>Napr. v zmysle Vašej otázky - zateplenia plášťa stavebného objektu, to znamená, že ak žiadateľ uvažuje pri zateplení (napr. s výmenou okien, vchodových dverí), tak v tomto prípade je potrebné dodržať zásady bezbariérovosti, (t.z. napr. bezbariérové vchodové dvere).</w:t>
      </w:r>
    </w:p>
    <w:p w14:paraId="340AE432" w14:textId="77777777" w:rsidR="000B5AD4" w:rsidRPr="00483E2A" w:rsidRDefault="000B5AD4" w:rsidP="009970C8">
      <w:pPr>
        <w:spacing w:afterLines="20" w:after="48"/>
        <w:jc w:val="both"/>
        <w:rPr>
          <w:rFonts w:ascii="Times New Roman" w:hAnsi="Times New Roman"/>
          <w:sz w:val="24"/>
          <w:szCs w:val="24"/>
        </w:rPr>
      </w:pPr>
    </w:p>
    <w:sectPr w:rsidR="000B5AD4" w:rsidRPr="00483E2A" w:rsidSect="00BB5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0812" w14:textId="77777777" w:rsidR="00CA29B2" w:rsidRDefault="00CA29B2" w:rsidP="00643DCB">
      <w:r>
        <w:separator/>
      </w:r>
    </w:p>
  </w:endnote>
  <w:endnote w:type="continuationSeparator" w:id="0">
    <w:p w14:paraId="77D01969" w14:textId="77777777" w:rsidR="00CA29B2" w:rsidRDefault="00CA29B2" w:rsidP="006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7836"/>
      <w:docPartObj>
        <w:docPartGallery w:val="Page Numbers (Bottom of Page)"/>
        <w:docPartUnique/>
      </w:docPartObj>
    </w:sdtPr>
    <w:sdtEndPr/>
    <w:sdtContent>
      <w:p w14:paraId="2CAEDA8E" w14:textId="5D3F0207" w:rsidR="00A9754D" w:rsidRDefault="007E29B5">
        <w:pPr>
          <w:pStyle w:val="Pta"/>
          <w:jc w:val="right"/>
        </w:pPr>
        <w:r w:rsidRPr="007F13A2">
          <w:rPr>
            <w:rFonts w:ascii="Times New Roman" w:hAnsi="Times New Roman"/>
            <w:sz w:val="24"/>
            <w:szCs w:val="24"/>
          </w:rPr>
          <w:fldChar w:fldCharType="begin"/>
        </w:r>
        <w:r w:rsidR="00A9754D" w:rsidRPr="007F13A2">
          <w:rPr>
            <w:rFonts w:ascii="Times New Roman" w:hAnsi="Times New Roman"/>
            <w:sz w:val="24"/>
            <w:szCs w:val="24"/>
          </w:rPr>
          <w:instrText>PAGE   \* MERGEFORMAT</w:instrText>
        </w:r>
        <w:r w:rsidRPr="007F13A2">
          <w:rPr>
            <w:rFonts w:ascii="Times New Roman" w:hAnsi="Times New Roman"/>
            <w:sz w:val="24"/>
            <w:szCs w:val="24"/>
          </w:rPr>
          <w:fldChar w:fldCharType="separate"/>
        </w:r>
        <w:r w:rsidR="000B1BCC">
          <w:rPr>
            <w:rFonts w:ascii="Times New Roman" w:hAnsi="Times New Roman"/>
            <w:noProof/>
            <w:sz w:val="24"/>
            <w:szCs w:val="24"/>
          </w:rPr>
          <w:t>1</w:t>
        </w:r>
        <w:r w:rsidRPr="007F13A2">
          <w:rPr>
            <w:rFonts w:ascii="Times New Roman" w:hAnsi="Times New Roman"/>
            <w:sz w:val="24"/>
            <w:szCs w:val="24"/>
          </w:rPr>
          <w:fldChar w:fldCharType="end"/>
        </w:r>
      </w:p>
    </w:sdtContent>
  </w:sdt>
  <w:p w14:paraId="4B033EE5" w14:textId="77777777" w:rsidR="00A9754D" w:rsidRDefault="00A975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EF29" w14:textId="77777777" w:rsidR="00CA29B2" w:rsidRDefault="00CA29B2" w:rsidP="00643DCB">
      <w:r>
        <w:separator/>
      </w:r>
    </w:p>
  </w:footnote>
  <w:footnote w:type="continuationSeparator" w:id="0">
    <w:p w14:paraId="3E23DFA5" w14:textId="77777777" w:rsidR="00CA29B2" w:rsidRDefault="00CA29B2" w:rsidP="0064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5D48" w14:textId="77777777" w:rsidR="00A9754D" w:rsidRDefault="00A9754D">
    <w:pPr>
      <w:pStyle w:val="Hlavika"/>
    </w:pPr>
    <w:r>
      <w:rPr>
        <w:noProof/>
      </w:rPr>
      <w:drawing>
        <wp:anchor distT="0" distB="0" distL="114300" distR="114300" simplePos="0" relativeHeight="251660288" behindDoc="0" locked="0" layoutInCell="1" allowOverlap="1" wp14:anchorId="3D942D2C" wp14:editId="7895C294">
          <wp:simplePos x="0" y="0"/>
          <wp:positionH relativeFrom="column">
            <wp:posOffset>5084445</wp:posOffset>
          </wp:positionH>
          <wp:positionV relativeFrom="paragraph">
            <wp:posOffset>1270</wp:posOffset>
          </wp:positionV>
          <wp:extent cx="678815" cy="571500"/>
          <wp:effectExtent l="0" t="0" r="6985" b="0"/>
          <wp:wrapSquare wrapText="bothSides"/>
          <wp:docPr id="1" name="Obrázok 1" descr="europska 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ska u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 cy="571500"/>
                  </a:xfrm>
                  <a:prstGeom prst="rect">
                    <a:avLst/>
                  </a:prstGeom>
                  <a:noFill/>
                  <a:ln>
                    <a:noFill/>
                  </a:ln>
                </pic:spPr>
              </pic:pic>
            </a:graphicData>
          </a:graphic>
        </wp:anchor>
      </w:drawing>
    </w:r>
    <w:r>
      <w:rPr>
        <w:rFonts w:ascii="Arial" w:hAnsi="Arial" w:cs="Arial"/>
        <w:b/>
        <w:noProof/>
        <w:szCs w:val="19"/>
      </w:rPr>
      <w:drawing>
        <wp:anchor distT="0" distB="0" distL="114300" distR="114300" simplePos="0" relativeHeight="251659264" behindDoc="0" locked="0" layoutInCell="1" allowOverlap="1" wp14:anchorId="2456A08D" wp14:editId="2A5A1392">
          <wp:simplePos x="0" y="0"/>
          <wp:positionH relativeFrom="column">
            <wp:posOffset>-128270</wp:posOffset>
          </wp:positionH>
          <wp:positionV relativeFrom="paragraph">
            <wp:posOffset>-3810</wp:posOffset>
          </wp:positionV>
          <wp:extent cx="594995" cy="504825"/>
          <wp:effectExtent l="0" t="0" r="0" b="9525"/>
          <wp:wrapSquare wrapText="bothSides"/>
          <wp:docPr id="3" name="Obrázok 3"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anchor>
      </w:drawing>
    </w:r>
    <w:r>
      <w:tab/>
    </w:r>
    <w:r>
      <w:rPr>
        <w:noProof/>
      </w:rPr>
      <w:drawing>
        <wp:inline distT="0" distB="0" distL="0" distR="0" wp14:anchorId="5CAD936A" wp14:editId="09FD3F60">
          <wp:extent cx="1905000" cy="666750"/>
          <wp:effectExtent l="0" t="0" r="0" b="0"/>
          <wp:docPr id="6" name="Obrázok 6"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E9E"/>
    <w:multiLevelType w:val="hybridMultilevel"/>
    <w:tmpl w:val="CC2AE9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1B600E3"/>
    <w:multiLevelType w:val="hybridMultilevel"/>
    <w:tmpl w:val="938284BE"/>
    <w:lvl w:ilvl="0" w:tplc="041B0019">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1250E"/>
    <w:multiLevelType w:val="hybridMultilevel"/>
    <w:tmpl w:val="27AEC0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0F979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3325595"/>
    <w:multiLevelType w:val="hybridMultilevel"/>
    <w:tmpl w:val="0982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7D7A25"/>
    <w:multiLevelType w:val="hybridMultilevel"/>
    <w:tmpl w:val="FA54EA08"/>
    <w:lvl w:ilvl="0" w:tplc="E6E47E0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342155"/>
    <w:multiLevelType w:val="hybridMultilevel"/>
    <w:tmpl w:val="D7102B7E"/>
    <w:lvl w:ilvl="0" w:tplc="F946AA54">
      <w:start w:val="1"/>
      <w:numFmt w:val="decimal"/>
      <w:lvlText w:val="%1."/>
      <w:lvlJc w:val="left"/>
      <w:pPr>
        <w:ind w:left="720" w:hanging="360"/>
      </w:pPr>
      <w:rPr>
        <w:rFonts w:ascii="Times New Roman" w:hAnsi="Times New Roman" w:cs="Times New Roman" w:hint="default"/>
        <w:b w:val="0"/>
        <w:color w:val="00000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E911B1A"/>
    <w:multiLevelType w:val="hybridMultilevel"/>
    <w:tmpl w:val="B77A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1279F1"/>
    <w:multiLevelType w:val="hybridMultilevel"/>
    <w:tmpl w:val="2E76C530"/>
    <w:lvl w:ilvl="0" w:tplc="4D96F41A">
      <w:numFmt w:val="bullet"/>
      <w:lvlText w:val="-"/>
      <w:lvlJc w:val="left"/>
      <w:pPr>
        <w:ind w:left="451" w:hanging="360"/>
      </w:pPr>
      <w:rPr>
        <w:rFonts w:ascii="Times New Roman" w:eastAsia="Calibri" w:hAnsi="Times New Roman" w:cs="Times New Roman" w:hint="default"/>
      </w:rPr>
    </w:lvl>
    <w:lvl w:ilvl="1" w:tplc="041B0003">
      <w:start w:val="1"/>
      <w:numFmt w:val="bullet"/>
      <w:lvlText w:val="o"/>
      <w:lvlJc w:val="left"/>
      <w:pPr>
        <w:ind w:left="1171" w:hanging="360"/>
      </w:pPr>
      <w:rPr>
        <w:rFonts w:ascii="Courier New" w:hAnsi="Courier New" w:cs="Courier New" w:hint="default"/>
      </w:rPr>
    </w:lvl>
    <w:lvl w:ilvl="2" w:tplc="041B0005">
      <w:start w:val="1"/>
      <w:numFmt w:val="bullet"/>
      <w:lvlText w:val=""/>
      <w:lvlJc w:val="left"/>
      <w:pPr>
        <w:ind w:left="1891" w:hanging="360"/>
      </w:pPr>
      <w:rPr>
        <w:rFonts w:ascii="Wingdings" w:hAnsi="Wingdings" w:hint="default"/>
      </w:rPr>
    </w:lvl>
    <w:lvl w:ilvl="3" w:tplc="041B0001">
      <w:start w:val="1"/>
      <w:numFmt w:val="bullet"/>
      <w:lvlText w:val=""/>
      <w:lvlJc w:val="left"/>
      <w:pPr>
        <w:ind w:left="2611" w:hanging="360"/>
      </w:pPr>
      <w:rPr>
        <w:rFonts w:ascii="Symbol" w:hAnsi="Symbol" w:hint="default"/>
      </w:rPr>
    </w:lvl>
    <w:lvl w:ilvl="4" w:tplc="041B0003">
      <w:start w:val="1"/>
      <w:numFmt w:val="bullet"/>
      <w:lvlText w:val="o"/>
      <w:lvlJc w:val="left"/>
      <w:pPr>
        <w:ind w:left="3331" w:hanging="360"/>
      </w:pPr>
      <w:rPr>
        <w:rFonts w:ascii="Courier New" w:hAnsi="Courier New" w:cs="Courier New" w:hint="default"/>
      </w:rPr>
    </w:lvl>
    <w:lvl w:ilvl="5" w:tplc="041B0005">
      <w:start w:val="1"/>
      <w:numFmt w:val="bullet"/>
      <w:lvlText w:val=""/>
      <w:lvlJc w:val="left"/>
      <w:pPr>
        <w:ind w:left="4051" w:hanging="360"/>
      </w:pPr>
      <w:rPr>
        <w:rFonts w:ascii="Wingdings" w:hAnsi="Wingdings" w:hint="default"/>
      </w:rPr>
    </w:lvl>
    <w:lvl w:ilvl="6" w:tplc="041B0001">
      <w:start w:val="1"/>
      <w:numFmt w:val="bullet"/>
      <w:lvlText w:val=""/>
      <w:lvlJc w:val="left"/>
      <w:pPr>
        <w:ind w:left="4771" w:hanging="360"/>
      </w:pPr>
      <w:rPr>
        <w:rFonts w:ascii="Symbol" w:hAnsi="Symbol" w:hint="default"/>
      </w:rPr>
    </w:lvl>
    <w:lvl w:ilvl="7" w:tplc="041B0003">
      <w:start w:val="1"/>
      <w:numFmt w:val="bullet"/>
      <w:lvlText w:val="o"/>
      <w:lvlJc w:val="left"/>
      <w:pPr>
        <w:ind w:left="5491" w:hanging="360"/>
      </w:pPr>
      <w:rPr>
        <w:rFonts w:ascii="Courier New" w:hAnsi="Courier New" w:cs="Courier New" w:hint="default"/>
      </w:rPr>
    </w:lvl>
    <w:lvl w:ilvl="8" w:tplc="041B0005">
      <w:start w:val="1"/>
      <w:numFmt w:val="bullet"/>
      <w:lvlText w:val=""/>
      <w:lvlJc w:val="left"/>
      <w:pPr>
        <w:ind w:left="6211" w:hanging="360"/>
      </w:pPr>
      <w:rPr>
        <w:rFonts w:ascii="Wingdings" w:hAnsi="Wingdings" w:hint="default"/>
      </w:rPr>
    </w:lvl>
  </w:abstractNum>
  <w:abstractNum w:abstractNumId="9" w15:restartNumberingAfterBreak="0">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CB"/>
    <w:rsid w:val="00037CAA"/>
    <w:rsid w:val="00071D55"/>
    <w:rsid w:val="000942FD"/>
    <w:rsid w:val="000A256F"/>
    <w:rsid w:val="000A5EB7"/>
    <w:rsid w:val="000B1BCC"/>
    <w:rsid w:val="000B5AD4"/>
    <w:rsid w:val="000E3AAE"/>
    <w:rsid w:val="00103599"/>
    <w:rsid w:val="00106471"/>
    <w:rsid w:val="001559CB"/>
    <w:rsid w:val="001A61CD"/>
    <w:rsid w:val="001B618B"/>
    <w:rsid w:val="001F3D0A"/>
    <w:rsid w:val="002361B1"/>
    <w:rsid w:val="00273AAA"/>
    <w:rsid w:val="002D4B0E"/>
    <w:rsid w:val="002D69BE"/>
    <w:rsid w:val="002F4E57"/>
    <w:rsid w:val="00316B32"/>
    <w:rsid w:val="0032541D"/>
    <w:rsid w:val="00325515"/>
    <w:rsid w:val="003343F7"/>
    <w:rsid w:val="00336C8C"/>
    <w:rsid w:val="0034128F"/>
    <w:rsid w:val="003561E5"/>
    <w:rsid w:val="00370038"/>
    <w:rsid w:val="00371B44"/>
    <w:rsid w:val="00375FE5"/>
    <w:rsid w:val="0038127B"/>
    <w:rsid w:val="00385370"/>
    <w:rsid w:val="003B2B72"/>
    <w:rsid w:val="003B75AD"/>
    <w:rsid w:val="003C4C12"/>
    <w:rsid w:val="003F3333"/>
    <w:rsid w:val="003F3A32"/>
    <w:rsid w:val="00405524"/>
    <w:rsid w:val="00423972"/>
    <w:rsid w:val="00426945"/>
    <w:rsid w:val="00464D56"/>
    <w:rsid w:val="00483E2A"/>
    <w:rsid w:val="00491BD6"/>
    <w:rsid w:val="004B347F"/>
    <w:rsid w:val="0051289E"/>
    <w:rsid w:val="0052434B"/>
    <w:rsid w:val="00537AFB"/>
    <w:rsid w:val="00553A24"/>
    <w:rsid w:val="00557BC5"/>
    <w:rsid w:val="00564573"/>
    <w:rsid w:val="005A2F9C"/>
    <w:rsid w:val="005C57F1"/>
    <w:rsid w:val="005E021F"/>
    <w:rsid w:val="00622B75"/>
    <w:rsid w:val="006237A7"/>
    <w:rsid w:val="00631F3A"/>
    <w:rsid w:val="00635061"/>
    <w:rsid w:val="00640F21"/>
    <w:rsid w:val="00643DCB"/>
    <w:rsid w:val="006614ED"/>
    <w:rsid w:val="006720D9"/>
    <w:rsid w:val="00676BB0"/>
    <w:rsid w:val="00681157"/>
    <w:rsid w:val="006A4FB3"/>
    <w:rsid w:val="006A7C73"/>
    <w:rsid w:val="006B76C7"/>
    <w:rsid w:val="00711C55"/>
    <w:rsid w:val="00713134"/>
    <w:rsid w:val="00714092"/>
    <w:rsid w:val="007A0238"/>
    <w:rsid w:val="007A0CBE"/>
    <w:rsid w:val="007D6A20"/>
    <w:rsid w:val="007D787A"/>
    <w:rsid w:val="007E29B5"/>
    <w:rsid w:val="007F13A2"/>
    <w:rsid w:val="007F4D67"/>
    <w:rsid w:val="0080265A"/>
    <w:rsid w:val="00822736"/>
    <w:rsid w:val="0083039A"/>
    <w:rsid w:val="008615EC"/>
    <w:rsid w:val="008C7723"/>
    <w:rsid w:val="008F0E61"/>
    <w:rsid w:val="00903387"/>
    <w:rsid w:val="00906FD1"/>
    <w:rsid w:val="00951EE4"/>
    <w:rsid w:val="0097555E"/>
    <w:rsid w:val="00982183"/>
    <w:rsid w:val="009970C8"/>
    <w:rsid w:val="009E6CA2"/>
    <w:rsid w:val="009F4CF3"/>
    <w:rsid w:val="009F704A"/>
    <w:rsid w:val="00A0040F"/>
    <w:rsid w:val="00A1242E"/>
    <w:rsid w:val="00A124BA"/>
    <w:rsid w:val="00A158D2"/>
    <w:rsid w:val="00A21417"/>
    <w:rsid w:val="00A62E86"/>
    <w:rsid w:val="00A67732"/>
    <w:rsid w:val="00A9754D"/>
    <w:rsid w:val="00AB5D32"/>
    <w:rsid w:val="00AE0F14"/>
    <w:rsid w:val="00AF5B75"/>
    <w:rsid w:val="00B64E5E"/>
    <w:rsid w:val="00B7623C"/>
    <w:rsid w:val="00B875A3"/>
    <w:rsid w:val="00BB5DE8"/>
    <w:rsid w:val="00BC0CBA"/>
    <w:rsid w:val="00BC72DC"/>
    <w:rsid w:val="00BE20D3"/>
    <w:rsid w:val="00C067AC"/>
    <w:rsid w:val="00C11BB6"/>
    <w:rsid w:val="00C12FBE"/>
    <w:rsid w:val="00C1753C"/>
    <w:rsid w:val="00C21499"/>
    <w:rsid w:val="00C86444"/>
    <w:rsid w:val="00C901AE"/>
    <w:rsid w:val="00CA2973"/>
    <w:rsid w:val="00CA29B2"/>
    <w:rsid w:val="00CC21EE"/>
    <w:rsid w:val="00CC2462"/>
    <w:rsid w:val="00CE21F2"/>
    <w:rsid w:val="00D03E22"/>
    <w:rsid w:val="00D24CE9"/>
    <w:rsid w:val="00D31ABE"/>
    <w:rsid w:val="00D33FE7"/>
    <w:rsid w:val="00D5753A"/>
    <w:rsid w:val="00D968A1"/>
    <w:rsid w:val="00DA3941"/>
    <w:rsid w:val="00DC4566"/>
    <w:rsid w:val="00DC58A2"/>
    <w:rsid w:val="00DC6172"/>
    <w:rsid w:val="00E15E29"/>
    <w:rsid w:val="00E31BC9"/>
    <w:rsid w:val="00E84088"/>
    <w:rsid w:val="00E91678"/>
    <w:rsid w:val="00EF0AF5"/>
    <w:rsid w:val="00EF4019"/>
    <w:rsid w:val="00F32AB1"/>
    <w:rsid w:val="00F46A52"/>
    <w:rsid w:val="00F61BAD"/>
    <w:rsid w:val="00FA5787"/>
    <w:rsid w:val="00FD6E19"/>
    <w:rsid w:val="00FD6F20"/>
    <w:rsid w:val="00FD7116"/>
    <w:rsid w:val="00FE02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B5DC"/>
  <w15:docId w15:val="{591A943F-9510-4287-82CA-42670293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643DCB"/>
    <w:pPr>
      <w:spacing w:after="0"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3DCB"/>
    <w:pPr>
      <w:tabs>
        <w:tab w:val="center" w:pos="4536"/>
        <w:tab w:val="right" w:pos="9072"/>
      </w:tabs>
    </w:pPr>
  </w:style>
  <w:style w:type="character" w:customStyle="1" w:styleId="HlavikaChar">
    <w:name w:val="Hlavička Char"/>
    <w:basedOn w:val="Predvolenpsmoodseku"/>
    <w:link w:val="Hlavika"/>
    <w:uiPriority w:val="99"/>
    <w:rsid w:val="00643DCB"/>
    <w:rPr>
      <w:rFonts w:ascii="Calibri" w:hAnsi="Calibri" w:cs="Times New Roman"/>
      <w:lang w:eastAsia="sk-SK"/>
    </w:rPr>
  </w:style>
  <w:style w:type="paragraph" w:styleId="Textbubliny">
    <w:name w:val="Balloon Text"/>
    <w:basedOn w:val="Normlny"/>
    <w:link w:val="TextbublinyChar"/>
    <w:uiPriority w:val="99"/>
    <w:semiHidden/>
    <w:unhideWhenUsed/>
    <w:rsid w:val="00643DCB"/>
    <w:rPr>
      <w:rFonts w:ascii="Tahoma" w:hAnsi="Tahoma" w:cs="Tahoma"/>
      <w:sz w:val="16"/>
      <w:szCs w:val="16"/>
    </w:rPr>
  </w:style>
  <w:style w:type="character" w:customStyle="1" w:styleId="TextbublinyChar">
    <w:name w:val="Text bubliny Char"/>
    <w:basedOn w:val="Predvolenpsmoodseku"/>
    <w:link w:val="Textbubliny"/>
    <w:uiPriority w:val="99"/>
    <w:semiHidden/>
    <w:rsid w:val="00643DCB"/>
    <w:rPr>
      <w:rFonts w:ascii="Tahoma" w:hAnsi="Tahoma" w:cs="Tahoma"/>
      <w:sz w:val="16"/>
      <w:szCs w:val="16"/>
    </w:rPr>
  </w:style>
  <w:style w:type="paragraph" w:styleId="Pta">
    <w:name w:val="footer"/>
    <w:basedOn w:val="Normlny"/>
    <w:link w:val="PtaChar"/>
    <w:uiPriority w:val="99"/>
    <w:unhideWhenUsed/>
    <w:rsid w:val="00643DCB"/>
    <w:pPr>
      <w:tabs>
        <w:tab w:val="center" w:pos="4536"/>
        <w:tab w:val="right" w:pos="9072"/>
      </w:tabs>
    </w:pPr>
  </w:style>
  <w:style w:type="character" w:customStyle="1" w:styleId="PtaChar">
    <w:name w:val="Päta Char"/>
    <w:basedOn w:val="Predvolenpsmoodseku"/>
    <w:link w:val="Pta"/>
    <w:uiPriority w:val="99"/>
    <w:rsid w:val="00643DCB"/>
  </w:style>
  <w:style w:type="paragraph" w:customStyle="1" w:styleId="Default">
    <w:name w:val="Default"/>
    <w:basedOn w:val="Normlny"/>
    <w:rsid w:val="003F3A32"/>
    <w:pPr>
      <w:autoSpaceDE w:val="0"/>
      <w:autoSpaceDN w:val="0"/>
    </w:pPr>
    <w:rPr>
      <w:rFonts w:ascii="Arial" w:hAnsi="Arial" w:cs="Arial"/>
      <w:color w:val="000000"/>
      <w:sz w:val="24"/>
      <w:szCs w:val="24"/>
      <w:lang w:eastAsia="en-US"/>
    </w:rPr>
  </w:style>
  <w:style w:type="character" w:styleId="Hypertextovprepojenie">
    <w:name w:val="Hyperlink"/>
    <w:basedOn w:val="Predvolenpsmoodseku"/>
    <w:uiPriority w:val="99"/>
    <w:semiHidden/>
    <w:unhideWhenUsed/>
    <w:rsid w:val="003F3A32"/>
    <w:rPr>
      <w:color w:val="0563C1"/>
      <w:u w:val="single"/>
    </w:rPr>
  </w:style>
  <w:style w:type="character" w:customStyle="1" w:styleId="OdsekzoznamuChar">
    <w:name w:val="Odsek zoznamu Char"/>
    <w:aliases w:val="body Char,Odsek zoznamu2 Char"/>
    <w:basedOn w:val="Predvolenpsmoodseku"/>
    <w:link w:val="Odsekzoznamu"/>
    <w:uiPriority w:val="99"/>
    <w:locked/>
    <w:rsid w:val="00631F3A"/>
    <w:rPr>
      <w:rFonts w:ascii="Calibri" w:hAnsi="Calibri" w:cs="Calibri"/>
    </w:rPr>
  </w:style>
  <w:style w:type="paragraph" w:styleId="Odsekzoznamu">
    <w:name w:val="List Paragraph"/>
    <w:aliases w:val="body,Odsek zoznamu2"/>
    <w:basedOn w:val="Normlny"/>
    <w:link w:val="OdsekzoznamuChar"/>
    <w:uiPriority w:val="34"/>
    <w:qFormat/>
    <w:rsid w:val="00631F3A"/>
    <w:pPr>
      <w:ind w:left="720"/>
    </w:pPr>
    <w:rPr>
      <w:rFonts w:cs="Calibri"/>
      <w:lang w:eastAsia="en-US"/>
    </w:rPr>
  </w:style>
  <w:style w:type="paragraph" w:styleId="Normlnywebov">
    <w:name w:val="Normal (Web)"/>
    <w:basedOn w:val="Normlny"/>
    <w:uiPriority w:val="99"/>
    <w:semiHidden/>
    <w:unhideWhenUsed/>
    <w:rsid w:val="00426945"/>
    <w:pPr>
      <w:spacing w:before="100" w:beforeAutospacing="1" w:after="100" w:afterAutospacing="1"/>
    </w:pPr>
    <w:rPr>
      <w:rFonts w:ascii="Times New Roman" w:hAnsi="Times New Roman"/>
      <w:color w:val="000000"/>
      <w:sz w:val="24"/>
      <w:szCs w:val="24"/>
    </w:rPr>
  </w:style>
  <w:style w:type="paragraph" w:styleId="Obyajntext">
    <w:name w:val="Plain Text"/>
    <w:basedOn w:val="Normlny"/>
    <w:link w:val="ObyajntextChar"/>
    <w:uiPriority w:val="99"/>
    <w:unhideWhenUsed/>
    <w:rsid w:val="002D69BE"/>
    <w:rPr>
      <w:rFonts w:cs="Consolas"/>
      <w:szCs w:val="21"/>
      <w:lang w:eastAsia="en-US"/>
    </w:rPr>
  </w:style>
  <w:style w:type="character" w:customStyle="1" w:styleId="ObyajntextChar">
    <w:name w:val="Obyčajný text Char"/>
    <w:basedOn w:val="Predvolenpsmoodseku"/>
    <w:link w:val="Obyajntext"/>
    <w:uiPriority w:val="99"/>
    <w:rsid w:val="002D69BE"/>
    <w:rPr>
      <w:rFonts w:ascii="Calibri" w:hAnsi="Calibri" w:cs="Consolas"/>
      <w:szCs w:val="21"/>
    </w:rPr>
  </w:style>
  <w:style w:type="character" w:styleId="Vrazn">
    <w:name w:val="Strong"/>
    <w:basedOn w:val="Predvolenpsmoodseku"/>
    <w:uiPriority w:val="22"/>
    <w:qFormat/>
    <w:rsid w:val="00635061"/>
    <w:rPr>
      <w:b/>
      <w:bCs/>
    </w:rPr>
  </w:style>
  <w:style w:type="character" w:styleId="Odkaznakomentr">
    <w:name w:val="annotation reference"/>
    <w:basedOn w:val="Predvolenpsmoodseku"/>
    <w:uiPriority w:val="99"/>
    <w:semiHidden/>
    <w:unhideWhenUsed/>
    <w:rsid w:val="000942FD"/>
    <w:rPr>
      <w:sz w:val="16"/>
      <w:szCs w:val="16"/>
    </w:rPr>
  </w:style>
  <w:style w:type="paragraph" w:styleId="Textkomentra">
    <w:name w:val="annotation text"/>
    <w:basedOn w:val="Normlny"/>
    <w:link w:val="TextkomentraChar"/>
    <w:uiPriority w:val="99"/>
    <w:semiHidden/>
    <w:unhideWhenUsed/>
    <w:rsid w:val="000942FD"/>
    <w:rPr>
      <w:sz w:val="20"/>
      <w:szCs w:val="20"/>
    </w:rPr>
  </w:style>
  <w:style w:type="character" w:customStyle="1" w:styleId="TextkomentraChar">
    <w:name w:val="Text komentára Char"/>
    <w:basedOn w:val="Predvolenpsmoodseku"/>
    <w:link w:val="Textkomentra"/>
    <w:uiPriority w:val="99"/>
    <w:semiHidden/>
    <w:rsid w:val="000942FD"/>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942FD"/>
    <w:rPr>
      <w:b/>
      <w:bCs/>
    </w:rPr>
  </w:style>
  <w:style w:type="character" w:customStyle="1" w:styleId="PredmetkomentraChar">
    <w:name w:val="Predmet komentára Char"/>
    <w:basedOn w:val="TextkomentraChar"/>
    <w:link w:val="Predmetkomentra"/>
    <w:uiPriority w:val="99"/>
    <w:semiHidden/>
    <w:rsid w:val="000942FD"/>
    <w:rPr>
      <w:rFonts w:ascii="Calibri" w:hAnsi="Calibri" w:cs="Times New Roman"/>
      <w:b/>
      <w:bCs/>
      <w:sz w:val="20"/>
      <w:szCs w:val="20"/>
      <w:lang w:eastAsia="sk-SK"/>
    </w:rPr>
  </w:style>
  <w:style w:type="character" w:customStyle="1" w:styleId="apple-converted-space">
    <w:name w:val="apple-converted-space"/>
    <w:basedOn w:val="Predvolenpsmoodseku"/>
    <w:rsid w:val="00405524"/>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rsid w:val="008C7723"/>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Car,Cha"/>
    <w:basedOn w:val="Normlny"/>
    <w:link w:val="TextpoznmkypodiarouChar"/>
    <w:uiPriority w:val="99"/>
    <w:qFormat/>
    <w:rsid w:val="008C7723"/>
    <w:rPr>
      <w:rFonts w:ascii="Arial" w:eastAsia="Times New Roman" w:hAnsi="Arial"/>
      <w:sz w:val="16"/>
      <w:szCs w:val="20"/>
      <w:lang w:eastAsia="en-US"/>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8C7723"/>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3">
      <w:bodyDiv w:val="1"/>
      <w:marLeft w:val="0"/>
      <w:marRight w:val="0"/>
      <w:marTop w:val="0"/>
      <w:marBottom w:val="0"/>
      <w:divBdr>
        <w:top w:val="none" w:sz="0" w:space="0" w:color="auto"/>
        <w:left w:val="none" w:sz="0" w:space="0" w:color="auto"/>
        <w:bottom w:val="none" w:sz="0" w:space="0" w:color="auto"/>
        <w:right w:val="none" w:sz="0" w:space="0" w:color="auto"/>
      </w:divBdr>
    </w:div>
    <w:div w:id="23986900">
      <w:bodyDiv w:val="1"/>
      <w:marLeft w:val="0"/>
      <w:marRight w:val="0"/>
      <w:marTop w:val="0"/>
      <w:marBottom w:val="0"/>
      <w:divBdr>
        <w:top w:val="none" w:sz="0" w:space="0" w:color="auto"/>
        <w:left w:val="none" w:sz="0" w:space="0" w:color="auto"/>
        <w:bottom w:val="none" w:sz="0" w:space="0" w:color="auto"/>
        <w:right w:val="none" w:sz="0" w:space="0" w:color="auto"/>
      </w:divBdr>
    </w:div>
    <w:div w:id="70273737">
      <w:bodyDiv w:val="1"/>
      <w:marLeft w:val="0"/>
      <w:marRight w:val="0"/>
      <w:marTop w:val="0"/>
      <w:marBottom w:val="0"/>
      <w:divBdr>
        <w:top w:val="none" w:sz="0" w:space="0" w:color="auto"/>
        <w:left w:val="none" w:sz="0" w:space="0" w:color="auto"/>
        <w:bottom w:val="none" w:sz="0" w:space="0" w:color="auto"/>
        <w:right w:val="none" w:sz="0" w:space="0" w:color="auto"/>
      </w:divBdr>
    </w:div>
    <w:div w:id="104232215">
      <w:bodyDiv w:val="1"/>
      <w:marLeft w:val="0"/>
      <w:marRight w:val="0"/>
      <w:marTop w:val="0"/>
      <w:marBottom w:val="0"/>
      <w:divBdr>
        <w:top w:val="none" w:sz="0" w:space="0" w:color="auto"/>
        <w:left w:val="none" w:sz="0" w:space="0" w:color="auto"/>
        <w:bottom w:val="none" w:sz="0" w:space="0" w:color="auto"/>
        <w:right w:val="none" w:sz="0" w:space="0" w:color="auto"/>
      </w:divBdr>
    </w:div>
    <w:div w:id="120925272">
      <w:bodyDiv w:val="1"/>
      <w:marLeft w:val="0"/>
      <w:marRight w:val="0"/>
      <w:marTop w:val="0"/>
      <w:marBottom w:val="0"/>
      <w:divBdr>
        <w:top w:val="none" w:sz="0" w:space="0" w:color="auto"/>
        <w:left w:val="none" w:sz="0" w:space="0" w:color="auto"/>
        <w:bottom w:val="none" w:sz="0" w:space="0" w:color="auto"/>
        <w:right w:val="none" w:sz="0" w:space="0" w:color="auto"/>
      </w:divBdr>
    </w:div>
    <w:div w:id="137037462">
      <w:bodyDiv w:val="1"/>
      <w:marLeft w:val="0"/>
      <w:marRight w:val="0"/>
      <w:marTop w:val="0"/>
      <w:marBottom w:val="0"/>
      <w:divBdr>
        <w:top w:val="none" w:sz="0" w:space="0" w:color="auto"/>
        <w:left w:val="none" w:sz="0" w:space="0" w:color="auto"/>
        <w:bottom w:val="none" w:sz="0" w:space="0" w:color="auto"/>
        <w:right w:val="none" w:sz="0" w:space="0" w:color="auto"/>
      </w:divBdr>
    </w:div>
    <w:div w:id="227156793">
      <w:bodyDiv w:val="1"/>
      <w:marLeft w:val="0"/>
      <w:marRight w:val="0"/>
      <w:marTop w:val="0"/>
      <w:marBottom w:val="0"/>
      <w:divBdr>
        <w:top w:val="none" w:sz="0" w:space="0" w:color="auto"/>
        <w:left w:val="none" w:sz="0" w:space="0" w:color="auto"/>
        <w:bottom w:val="none" w:sz="0" w:space="0" w:color="auto"/>
        <w:right w:val="none" w:sz="0" w:space="0" w:color="auto"/>
      </w:divBdr>
    </w:div>
    <w:div w:id="378629050">
      <w:bodyDiv w:val="1"/>
      <w:marLeft w:val="0"/>
      <w:marRight w:val="0"/>
      <w:marTop w:val="0"/>
      <w:marBottom w:val="0"/>
      <w:divBdr>
        <w:top w:val="none" w:sz="0" w:space="0" w:color="auto"/>
        <w:left w:val="none" w:sz="0" w:space="0" w:color="auto"/>
        <w:bottom w:val="none" w:sz="0" w:space="0" w:color="auto"/>
        <w:right w:val="none" w:sz="0" w:space="0" w:color="auto"/>
      </w:divBdr>
    </w:div>
    <w:div w:id="386337922">
      <w:bodyDiv w:val="1"/>
      <w:marLeft w:val="0"/>
      <w:marRight w:val="0"/>
      <w:marTop w:val="0"/>
      <w:marBottom w:val="0"/>
      <w:divBdr>
        <w:top w:val="none" w:sz="0" w:space="0" w:color="auto"/>
        <w:left w:val="none" w:sz="0" w:space="0" w:color="auto"/>
        <w:bottom w:val="none" w:sz="0" w:space="0" w:color="auto"/>
        <w:right w:val="none" w:sz="0" w:space="0" w:color="auto"/>
      </w:divBdr>
    </w:div>
    <w:div w:id="475495437">
      <w:bodyDiv w:val="1"/>
      <w:marLeft w:val="0"/>
      <w:marRight w:val="0"/>
      <w:marTop w:val="0"/>
      <w:marBottom w:val="0"/>
      <w:divBdr>
        <w:top w:val="none" w:sz="0" w:space="0" w:color="auto"/>
        <w:left w:val="none" w:sz="0" w:space="0" w:color="auto"/>
        <w:bottom w:val="none" w:sz="0" w:space="0" w:color="auto"/>
        <w:right w:val="none" w:sz="0" w:space="0" w:color="auto"/>
      </w:divBdr>
    </w:div>
    <w:div w:id="511072404">
      <w:bodyDiv w:val="1"/>
      <w:marLeft w:val="0"/>
      <w:marRight w:val="0"/>
      <w:marTop w:val="0"/>
      <w:marBottom w:val="0"/>
      <w:divBdr>
        <w:top w:val="none" w:sz="0" w:space="0" w:color="auto"/>
        <w:left w:val="none" w:sz="0" w:space="0" w:color="auto"/>
        <w:bottom w:val="none" w:sz="0" w:space="0" w:color="auto"/>
        <w:right w:val="none" w:sz="0" w:space="0" w:color="auto"/>
      </w:divBdr>
    </w:div>
    <w:div w:id="520585104">
      <w:bodyDiv w:val="1"/>
      <w:marLeft w:val="0"/>
      <w:marRight w:val="0"/>
      <w:marTop w:val="0"/>
      <w:marBottom w:val="0"/>
      <w:divBdr>
        <w:top w:val="none" w:sz="0" w:space="0" w:color="auto"/>
        <w:left w:val="none" w:sz="0" w:space="0" w:color="auto"/>
        <w:bottom w:val="none" w:sz="0" w:space="0" w:color="auto"/>
        <w:right w:val="none" w:sz="0" w:space="0" w:color="auto"/>
      </w:divBdr>
    </w:div>
    <w:div w:id="559172600">
      <w:bodyDiv w:val="1"/>
      <w:marLeft w:val="0"/>
      <w:marRight w:val="0"/>
      <w:marTop w:val="0"/>
      <w:marBottom w:val="0"/>
      <w:divBdr>
        <w:top w:val="none" w:sz="0" w:space="0" w:color="auto"/>
        <w:left w:val="none" w:sz="0" w:space="0" w:color="auto"/>
        <w:bottom w:val="none" w:sz="0" w:space="0" w:color="auto"/>
        <w:right w:val="none" w:sz="0" w:space="0" w:color="auto"/>
      </w:divBdr>
    </w:div>
    <w:div w:id="568735555">
      <w:bodyDiv w:val="1"/>
      <w:marLeft w:val="0"/>
      <w:marRight w:val="0"/>
      <w:marTop w:val="0"/>
      <w:marBottom w:val="0"/>
      <w:divBdr>
        <w:top w:val="none" w:sz="0" w:space="0" w:color="auto"/>
        <w:left w:val="none" w:sz="0" w:space="0" w:color="auto"/>
        <w:bottom w:val="none" w:sz="0" w:space="0" w:color="auto"/>
        <w:right w:val="none" w:sz="0" w:space="0" w:color="auto"/>
      </w:divBdr>
    </w:div>
    <w:div w:id="569969160">
      <w:bodyDiv w:val="1"/>
      <w:marLeft w:val="0"/>
      <w:marRight w:val="0"/>
      <w:marTop w:val="0"/>
      <w:marBottom w:val="0"/>
      <w:divBdr>
        <w:top w:val="none" w:sz="0" w:space="0" w:color="auto"/>
        <w:left w:val="none" w:sz="0" w:space="0" w:color="auto"/>
        <w:bottom w:val="none" w:sz="0" w:space="0" w:color="auto"/>
        <w:right w:val="none" w:sz="0" w:space="0" w:color="auto"/>
      </w:divBdr>
    </w:div>
    <w:div w:id="585574856">
      <w:bodyDiv w:val="1"/>
      <w:marLeft w:val="0"/>
      <w:marRight w:val="0"/>
      <w:marTop w:val="0"/>
      <w:marBottom w:val="0"/>
      <w:divBdr>
        <w:top w:val="none" w:sz="0" w:space="0" w:color="auto"/>
        <w:left w:val="none" w:sz="0" w:space="0" w:color="auto"/>
        <w:bottom w:val="none" w:sz="0" w:space="0" w:color="auto"/>
        <w:right w:val="none" w:sz="0" w:space="0" w:color="auto"/>
      </w:divBdr>
    </w:div>
    <w:div w:id="614142047">
      <w:bodyDiv w:val="1"/>
      <w:marLeft w:val="0"/>
      <w:marRight w:val="0"/>
      <w:marTop w:val="0"/>
      <w:marBottom w:val="0"/>
      <w:divBdr>
        <w:top w:val="none" w:sz="0" w:space="0" w:color="auto"/>
        <w:left w:val="none" w:sz="0" w:space="0" w:color="auto"/>
        <w:bottom w:val="none" w:sz="0" w:space="0" w:color="auto"/>
        <w:right w:val="none" w:sz="0" w:space="0" w:color="auto"/>
      </w:divBdr>
    </w:div>
    <w:div w:id="768817026">
      <w:bodyDiv w:val="1"/>
      <w:marLeft w:val="0"/>
      <w:marRight w:val="0"/>
      <w:marTop w:val="0"/>
      <w:marBottom w:val="0"/>
      <w:divBdr>
        <w:top w:val="none" w:sz="0" w:space="0" w:color="auto"/>
        <w:left w:val="none" w:sz="0" w:space="0" w:color="auto"/>
        <w:bottom w:val="none" w:sz="0" w:space="0" w:color="auto"/>
        <w:right w:val="none" w:sz="0" w:space="0" w:color="auto"/>
      </w:divBdr>
    </w:div>
    <w:div w:id="802577147">
      <w:bodyDiv w:val="1"/>
      <w:marLeft w:val="0"/>
      <w:marRight w:val="0"/>
      <w:marTop w:val="0"/>
      <w:marBottom w:val="0"/>
      <w:divBdr>
        <w:top w:val="none" w:sz="0" w:space="0" w:color="auto"/>
        <w:left w:val="none" w:sz="0" w:space="0" w:color="auto"/>
        <w:bottom w:val="none" w:sz="0" w:space="0" w:color="auto"/>
        <w:right w:val="none" w:sz="0" w:space="0" w:color="auto"/>
      </w:divBdr>
    </w:div>
    <w:div w:id="806124102">
      <w:bodyDiv w:val="1"/>
      <w:marLeft w:val="0"/>
      <w:marRight w:val="0"/>
      <w:marTop w:val="0"/>
      <w:marBottom w:val="0"/>
      <w:divBdr>
        <w:top w:val="none" w:sz="0" w:space="0" w:color="auto"/>
        <w:left w:val="none" w:sz="0" w:space="0" w:color="auto"/>
        <w:bottom w:val="none" w:sz="0" w:space="0" w:color="auto"/>
        <w:right w:val="none" w:sz="0" w:space="0" w:color="auto"/>
      </w:divBdr>
    </w:div>
    <w:div w:id="857158852">
      <w:bodyDiv w:val="1"/>
      <w:marLeft w:val="0"/>
      <w:marRight w:val="0"/>
      <w:marTop w:val="0"/>
      <w:marBottom w:val="0"/>
      <w:divBdr>
        <w:top w:val="none" w:sz="0" w:space="0" w:color="auto"/>
        <w:left w:val="none" w:sz="0" w:space="0" w:color="auto"/>
        <w:bottom w:val="none" w:sz="0" w:space="0" w:color="auto"/>
        <w:right w:val="none" w:sz="0" w:space="0" w:color="auto"/>
      </w:divBdr>
    </w:div>
    <w:div w:id="857740669">
      <w:bodyDiv w:val="1"/>
      <w:marLeft w:val="0"/>
      <w:marRight w:val="0"/>
      <w:marTop w:val="0"/>
      <w:marBottom w:val="0"/>
      <w:divBdr>
        <w:top w:val="none" w:sz="0" w:space="0" w:color="auto"/>
        <w:left w:val="none" w:sz="0" w:space="0" w:color="auto"/>
        <w:bottom w:val="none" w:sz="0" w:space="0" w:color="auto"/>
        <w:right w:val="none" w:sz="0" w:space="0" w:color="auto"/>
      </w:divBdr>
    </w:div>
    <w:div w:id="858932949">
      <w:bodyDiv w:val="1"/>
      <w:marLeft w:val="0"/>
      <w:marRight w:val="0"/>
      <w:marTop w:val="0"/>
      <w:marBottom w:val="0"/>
      <w:divBdr>
        <w:top w:val="none" w:sz="0" w:space="0" w:color="auto"/>
        <w:left w:val="none" w:sz="0" w:space="0" w:color="auto"/>
        <w:bottom w:val="none" w:sz="0" w:space="0" w:color="auto"/>
        <w:right w:val="none" w:sz="0" w:space="0" w:color="auto"/>
      </w:divBdr>
    </w:div>
    <w:div w:id="909927087">
      <w:bodyDiv w:val="1"/>
      <w:marLeft w:val="0"/>
      <w:marRight w:val="0"/>
      <w:marTop w:val="0"/>
      <w:marBottom w:val="0"/>
      <w:divBdr>
        <w:top w:val="none" w:sz="0" w:space="0" w:color="auto"/>
        <w:left w:val="none" w:sz="0" w:space="0" w:color="auto"/>
        <w:bottom w:val="none" w:sz="0" w:space="0" w:color="auto"/>
        <w:right w:val="none" w:sz="0" w:space="0" w:color="auto"/>
      </w:divBdr>
    </w:div>
    <w:div w:id="922835701">
      <w:bodyDiv w:val="1"/>
      <w:marLeft w:val="0"/>
      <w:marRight w:val="0"/>
      <w:marTop w:val="0"/>
      <w:marBottom w:val="0"/>
      <w:divBdr>
        <w:top w:val="none" w:sz="0" w:space="0" w:color="auto"/>
        <w:left w:val="none" w:sz="0" w:space="0" w:color="auto"/>
        <w:bottom w:val="none" w:sz="0" w:space="0" w:color="auto"/>
        <w:right w:val="none" w:sz="0" w:space="0" w:color="auto"/>
      </w:divBdr>
    </w:div>
    <w:div w:id="992219825">
      <w:bodyDiv w:val="1"/>
      <w:marLeft w:val="0"/>
      <w:marRight w:val="0"/>
      <w:marTop w:val="0"/>
      <w:marBottom w:val="0"/>
      <w:divBdr>
        <w:top w:val="none" w:sz="0" w:space="0" w:color="auto"/>
        <w:left w:val="none" w:sz="0" w:space="0" w:color="auto"/>
        <w:bottom w:val="none" w:sz="0" w:space="0" w:color="auto"/>
        <w:right w:val="none" w:sz="0" w:space="0" w:color="auto"/>
      </w:divBdr>
    </w:div>
    <w:div w:id="1055396016">
      <w:bodyDiv w:val="1"/>
      <w:marLeft w:val="0"/>
      <w:marRight w:val="0"/>
      <w:marTop w:val="0"/>
      <w:marBottom w:val="0"/>
      <w:divBdr>
        <w:top w:val="none" w:sz="0" w:space="0" w:color="auto"/>
        <w:left w:val="none" w:sz="0" w:space="0" w:color="auto"/>
        <w:bottom w:val="none" w:sz="0" w:space="0" w:color="auto"/>
        <w:right w:val="none" w:sz="0" w:space="0" w:color="auto"/>
      </w:divBdr>
    </w:div>
    <w:div w:id="1073308300">
      <w:bodyDiv w:val="1"/>
      <w:marLeft w:val="0"/>
      <w:marRight w:val="0"/>
      <w:marTop w:val="0"/>
      <w:marBottom w:val="0"/>
      <w:divBdr>
        <w:top w:val="none" w:sz="0" w:space="0" w:color="auto"/>
        <w:left w:val="none" w:sz="0" w:space="0" w:color="auto"/>
        <w:bottom w:val="none" w:sz="0" w:space="0" w:color="auto"/>
        <w:right w:val="none" w:sz="0" w:space="0" w:color="auto"/>
      </w:divBdr>
    </w:div>
    <w:div w:id="1119224324">
      <w:bodyDiv w:val="1"/>
      <w:marLeft w:val="0"/>
      <w:marRight w:val="0"/>
      <w:marTop w:val="0"/>
      <w:marBottom w:val="0"/>
      <w:divBdr>
        <w:top w:val="none" w:sz="0" w:space="0" w:color="auto"/>
        <w:left w:val="none" w:sz="0" w:space="0" w:color="auto"/>
        <w:bottom w:val="none" w:sz="0" w:space="0" w:color="auto"/>
        <w:right w:val="none" w:sz="0" w:space="0" w:color="auto"/>
      </w:divBdr>
    </w:div>
    <w:div w:id="1170757584">
      <w:bodyDiv w:val="1"/>
      <w:marLeft w:val="0"/>
      <w:marRight w:val="0"/>
      <w:marTop w:val="0"/>
      <w:marBottom w:val="0"/>
      <w:divBdr>
        <w:top w:val="none" w:sz="0" w:space="0" w:color="auto"/>
        <w:left w:val="none" w:sz="0" w:space="0" w:color="auto"/>
        <w:bottom w:val="none" w:sz="0" w:space="0" w:color="auto"/>
        <w:right w:val="none" w:sz="0" w:space="0" w:color="auto"/>
      </w:divBdr>
    </w:div>
    <w:div w:id="1236432605">
      <w:bodyDiv w:val="1"/>
      <w:marLeft w:val="0"/>
      <w:marRight w:val="0"/>
      <w:marTop w:val="0"/>
      <w:marBottom w:val="0"/>
      <w:divBdr>
        <w:top w:val="none" w:sz="0" w:space="0" w:color="auto"/>
        <w:left w:val="none" w:sz="0" w:space="0" w:color="auto"/>
        <w:bottom w:val="none" w:sz="0" w:space="0" w:color="auto"/>
        <w:right w:val="none" w:sz="0" w:space="0" w:color="auto"/>
      </w:divBdr>
    </w:div>
    <w:div w:id="1337273250">
      <w:bodyDiv w:val="1"/>
      <w:marLeft w:val="0"/>
      <w:marRight w:val="0"/>
      <w:marTop w:val="0"/>
      <w:marBottom w:val="0"/>
      <w:divBdr>
        <w:top w:val="none" w:sz="0" w:space="0" w:color="auto"/>
        <w:left w:val="none" w:sz="0" w:space="0" w:color="auto"/>
        <w:bottom w:val="none" w:sz="0" w:space="0" w:color="auto"/>
        <w:right w:val="none" w:sz="0" w:space="0" w:color="auto"/>
      </w:divBdr>
    </w:div>
    <w:div w:id="1405906555">
      <w:bodyDiv w:val="1"/>
      <w:marLeft w:val="0"/>
      <w:marRight w:val="0"/>
      <w:marTop w:val="0"/>
      <w:marBottom w:val="0"/>
      <w:divBdr>
        <w:top w:val="none" w:sz="0" w:space="0" w:color="auto"/>
        <w:left w:val="none" w:sz="0" w:space="0" w:color="auto"/>
        <w:bottom w:val="none" w:sz="0" w:space="0" w:color="auto"/>
        <w:right w:val="none" w:sz="0" w:space="0" w:color="auto"/>
      </w:divBdr>
    </w:div>
    <w:div w:id="1416587474">
      <w:bodyDiv w:val="1"/>
      <w:marLeft w:val="0"/>
      <w:marRight w:val="0"/>
      <w:marTop w:val="0"/>
      <w:marBottom w:val="0"/>
      <w:divBdr>
        <w:top w:val="none" w:sz="0" w:space="0" w:color="auto"/>
        <w:left w:val="none" w:sz="0" w:space="0" w:color="auto"/>
        <w:bottom w:val="none" w:sz="0" w:space="0" w:color="auto"/>
        <w:right w:val="none" w:sz="0" w:space="0" w:color="auto"/>
      </w:divBdr>
    </w:div>
    <w:div w:id="1457068477">
      <w:bodyDiv w:val="1"/>
      <w:marLeft w:val="0"/>
      <w:marRight w:val="0"/>
      <w:marTop w:val="0"/>
      <w:marBottom w:val="0"/>
      <w:divBdr>
        <w:top w:val="none" w:sz="0" w:space="0" w:color="auto"/>
        <w:left w:val="none" w:sz="0" w:space="0" w:color="auto"/>
        <w:bottom w:val="none" w:sz="0" w:space="0" w:color="auto"/>
        <w:right w:val="none" w:sz="0" w:space="0" w:color="auto"/>
      </w:divBdr>
    </w:div>
    <w:div w:id="1516307843">
      <w:bodyDiv w:val="1"/>
      <w:marLeft w:val="0"/>
      <w:marRight w:val="0"/>
      <w:marTop w:val="0"/>
      <w:marBottom w:val="0"/>
      <w:divBdr>
        <w:top w:val="none" w:sz="0" w:space="0" w:color="auto"/>
        <w:left w:val="none" w:sz="0" w:space="0" w:color="auto"/>
        <w:bottom w:val="none" w:sz="0" w:space="0" w:color="auto"/>
        <w:right w:val="none" w:sz="0" w:space="0" w:color="auto"/>
      </w:divBdr>
    </w:div>
    <w:div w:id="1528639606">
      <w:bodyDiv w:val="1"/>
      <w:marLeft w:val="0"/>
      <w:marRight w:val="0"/>
      <w:marTop w:val="0"/>
      <w:marBottom w:val="0"/>
      <w:divBdr>
        <w:top w:val="none" w:sz="0" w:space="0" w:color="auto"/>
        <w:left w:val="none" w:sz="0" w:space="0" w:color="auto"/>
        <w:bottom w:val="none" w:sz="0" w:space="0" w:color="auto"/>
        <w:right w:val="none" w:sz="0" w:space="0" w:color="auto"/>
      </w:divBdr>
    </w:div>
    <w:div w:id="1538545791">
      <w:bodyDiv w:val="1"/>
      <w:marLeft w:val="0"/>
      <w:marRight w:val="0"/>
      <w:marTop w:val="0"/>
      <w:marBottom w:val="0"/>
      <w:divBdr>
        <w:top w:val="none" w:sz="0" w:space="0" w:color="auto"/>
        <w:left w:val="none" w:sz="0" w:space="0" w:color="auto"/>
        <w:bottom w:val="none" w:sz="0" w:space="0" w:color="auto"/>
        <w:right w:val="none" w:sz="0" w:space="0" w:color="auto"/>
      </w:divBdr>
    </w:div>
    <w:div w:id="1565919619">
      <w:bodyDiv w:val="1"/>
      <w:marLeft w:val="0"/>
      <w:marRight w:val="0"/>
      <w:marTop w:val="0"/>
      <w:marBottom w:val="0"/>
      <w:divBdr>
        <w:top w:val="none" w:sz="0" w:space="0" w:color="auto"/>
        <w:left w:val="none" w:sz="0" w:space="0" w:color="auto"/>
        <w:bottom w:val="none" w:sz="0" w:space="0" w:color="auto"/>
        <w:right w:val="none" w:sz="0" w:space="0" w:color="auto"/>
      </w:divBdr>
    </w:div>
    <w:div w:id="1610972374">
      <w:bodyDiv w:val="1"/>
      <w:marLeft w:val="0"/>
      <w:marRight w:val="0"/>
      <w:marTop w:val="0"/>
      <w:marBottom w:val="0"/>
      <w:divBdr>
        <w:top w:val="none" w:sz="0" w:space="0" w:color="auto"/>
        <w:left w:val="none" w:sz="0" w:space="0" w:color="auto"/>
        <w:bottom w:val="none" w:sz="0" w:space="0" w:color="auto"/>
        <w:right w:val="none" w:sz="0" w:space="0" w:color="auto"/>
      </w:divBdr>
    </w:div>
    <w:div w:id="1628968192">
      <w:bodyDiv w:val="1"/>
      <w:marLeft w:val="0"/>
      <w:marRight w:val="0"/>
      <w:marTop w:val="0"/>
      <w:marBottom w:val="0"/>
      <w:divBdr>
        <w:top w:val="none" w:sz="0" w:space="0" w:color="auto"/>
        <w:left w:val="none" w:sz="0" w:space="0" w:color="auto"/>
        <w:bottom w:val="none" w:sz="0" w:space="0" w:color="auto"/>
        <w:right w:val="none" w:sz="0" w:space="0" w:color="auto"/>
      </w:divBdr>
    </w:div>
    <w:div w:id="1651983276">
      <w:bodyDiv w:val="1"/>
      <w:marLeft w:val="0"/>
      <w:marRight w:val="0"/>
      <w:marTop w:val="0"/>
      <w:marBottom w:val="0"/>
      <w:divBdr>
        <w:top w:val="none" w:sz="0" w:space="0" w:color="auto"/>
        <w:left w:val="none" w:sz="0" w:space="0" w:color="auto"/>
        <w:bottom w:val="none" w:sz="0" w:space="0" w:color="auto"/>
        <w:right w:val="none" w:sz="0" w:space="0" w:color="auto"/>
      </w:divBdr>
    </w:div>
    <w:div w:id="1664315173">
      <w:bodyDiv w:val="1"/>
      <w:marLeft w:val="0"/>
      <w:marRight w:val="0"/>
      <w:marTop w:val="0"/>
      <w:marBottom w:val="0"/>
      <w:divBdr>
        <w:top w:val="none" w:sz="0" w:space="0" w:color="auto"/>
        <w:left w:val="none" w:sz="0" w:space="0" w:color="auto"/>
        <w:bottom w:val="none" w:sz="0" w:space="0" w:color="auto"/>
        <w:right w:val="none" w:sz="0" w:space="0" w:color="auto"/>
      </w:divBdr>
    </w:div>
    <w:div w:id="1694263122">
      <w:bodyDiv w:val="1"/>
      <w:marLeft w:val="0"/>
      <w:marRight w:val="0"/>
      <w:marTop w:val="0"/>
      <w:marBottom w:val="0"/>
      <w:divBdr>
        <w:top w:val="none" w:sz="0" w:space="0" w:color="auto"/>
        <w:left w:val="none" w:sz="0" w:space="0" w:color="auto"/>
        <w:bottom w:val="none" w:sz="0" w:space="0" w:color="auto"/>
        <w:right w:val="none" w:sz="0" w:space="0" w:color="auto"/>
      </w:divBdr>
    </w:div>
    <w:div w:id="1712919749">
      <w:bodyDiv w:val="1"/>
      <w:marLeft w:val="0"/>
      <w:marRight w:val="0"/>
      <w:marTop w:val="0"/>
      <w:marBottom w:val="0"/>
      <w:divBdr>
        <w:top w:val="none" w:sz="0" w:space="0" w:color="auto"/>
        <w:left w:val="none" w:sz="0" w:space="0" w:color="auto"/>
        <w:bottom w:val="none" w:sz="0" w:space="0" w:color="auto"/>
        <w:right w:val="none" w:sz="0" w:space="0" w:color="auto"/>
      </w:divBdr>
    </w:div>
    <w:div w:id="1713842105">
      <w:bodyDiv w:val="1"/>
      <w:marLeft w:val="0"/>
      <w:marRight w:val="0"/>
      <w:marTop w:val="0"/>
      <w:marBottom w:val="0"/>
      <w:divBdr>
        <w:top w:val="none" w:sz="0" w:space="0" w:color="auto"/>
        <w:left w:val="none" w:sz="0" w:space="0" w:color="auto"/>
        <w:bottom w:val="none" w:sz="0" w:space="0" w:color="auto"/>
        <w:right w:val="none" w:sz="0" w:space="0" w:color="auto"/>
      </w:divBdr>
    </w:div>
    <w:div w:id="1735203627">
      <w:bodyDiv w:val="1"/>
      <w:marLeft w:val="0"/>
      <w:marRight w:val="0"/>
      <w:marTop w:val="0"/>
      <w:marBottom w:val="0"/>
      <w:divBdr>
        <w:top w:val="none" w:sz="0" w:space="0" w:color="auto"/>
        <w:left w:val="none" w:sz="0" w:space="0" w:color="auto"/>
        <w:bottom w:val="none" w:sz="0" w:space="0" w:color="auto"/>
        <w:right w:val="none" w:sz="0" w:space="0" w:color="auto"/>
      </w:divBdr>
    </w:div>
    <w:div w:id="1736513541">
      <w:bodyDiv w:val="1"/>
      <w:marLeft w:val="0"/>
      <w:marRight w:val="0"/>
      <w:marTop w:val="0"/>
      <w:marBottom w:val="0"/>
      <w:divBdr>
        <w:top w:val="none" w:sz="0" w:space="0" w:color="auto"/>
        <w:left w:val="none" w:sz="0" w:space="0" w:color="auto"/>
        <w:bottom w:val="none" w:sz="0" w:space="0" w:color="auto"/>
        <w:right w:val="none" w:sz="0" w:space="0" w:color="auto"/>
      </w:divBdr>
    </w:div>
    <w:div w:id="1825511275">
      <w:bodyDiv w:val="1"/>
      <w:marLeft w:val="0"/>
      <w:marRight w:val="0"/>
      <w:marTop w:val="0"/>
      <w:marBottom w:val="0"/>
      <w:divBdr>
        <w:top w:val="none" w:sz="0" w:space="0" w:color="auto"/>
        <w:left w:val="none" w:sz="0" w:space="0" w:color="auto"/>
        <w:bottom w:val="none" w:sz="0" w:space="0" w:color="auto"/>
        <w:right w:val="none" w:sz="0" w:space="0" w:color="auto"/>
      </w:divBdr>
    </w:div>
    <w:div w:id="1848640280">
      <w:bodyDiv w:val="1"/>
      <w:marLeft w:val="0"/>
      <w:marRight w:val="0"/>
      <w:marTop w:val="0"/>
      <w:marBottom w:val="0"/>
      <w:divBdr>
        <w:top w:val="none" w:sz="0" w:space="0" w:color="auto"/>
        <w:left w:val="none" w:sz="0" w:space="0" w:color="auto"/>
        <w:bottom w:val="none" w:sz="0" w:space="0" w:color="auto"/>
        <w:right w:val="none" w:sz="0" w:space="0" w:color="auto"/>
      </w:divBdr>
    </w:div>
    <w:div w:id="1863780546">
      <w:bodyDiv w:val="1"/>
      <w:marLeft w:val="0"/>
      <w:marRight w:val="0"/>
      <w:marTop w:val="0"/>
      <w:marBottom w:val="0"/>
      <w:divBdr>
        <w:top w:val="none" w:sz="0" w:space="0" w:color="auto"/>
        <w:left w:val="none" w:sz="0" w:space="0" w:color="auto"/>
        <w:bottom w:val="none" w:sz="0" w:space="0" w:color="auto"/>
        <w:right w:val="none" w:sz="0" w:space="0" w:color="auto"/>
      </w:divBdr>
    </w:div>
    <w:div w:id="1870332180">
      <w:bodyDiv w:val="1"/>
      <w:marLeft w:val="0"/>
      <w:marRight w:val="0"/>
      <w:marTop w:val="0"/>
      <w:marBottom w:val="0"/>
      <w:divBdr>
        <w:top w:val="none" w:sz="0" w:space="0" w:color="auto"/>
        <w:left w:val="none" w:sz="0" w:space="0" w:color="auto"/>
        <w:bottom w:val="none" w:sz="0" w:space="0" w:color="auto"/>
        <w:right w:val="none" w:sz="0" w:space="0" w:color="auto"/>
      </w:divBdr>
    </w:div>
    <w:div w:id="1938639177">
      <w:bodyDiv w:val="1"/>
      <w:marLeft w:val="0"/>
      <w:marRight w:val="0"/>
      <w:marTop w:val="0"/>
      <w:marBottom w:val="0"/>
      <w:divBdr>
        <w:top w:val="none" w:sz="0" w:space="0" w:color="auto"/>
        <w:left w:val="none" w:sz="0" w:space="0" w:color="auto"/>
        <w:bottom w:val="none" w:sz="0" w:space="0" w:color="auto"/>
        <w:right w:val="none" w:sz="0" w:space="0" w:color="auto"/>
      </w:divBdr>
    </w:div>
    <w:div w:id="1943221053">
      <w:bodyDiv w:val="1"/>
      <w:marLeft w:val="0"/>
      <w:marRight w:val="0"/>
      <w:marTop w:val="0"/>
      <w:marBottom w:val="0"/>
      <w:divBdr>
        <w:top w:val="none" w:sz="0" w:space="0" w:color="auto"/>
        <w:left w:val="none" w:sz="0" w:space="0" w:color="auto"/>
        <w:bottom w:val="none" w:sz="0" w:space="0" w:color="auto"/>
        <w:right w:val="none" w:sz="0" w:space="0" w:color="auto"/>
      </w:divBdr>
    </w:div>
    <w:div w:id="1977484630">
      <w:bodyDiv w:val="1"/>
      <w:marLeft w:val="0"/>
      <w:marRight w:val="0"/>
      <w:marTop w:val="0"/>
      <w:marBottom w:val="0"/>
      <w:divBdr>
        <w:top w:val="none" w:sz="0" w:space="0" w:color="auto"/>
        <w:left w:val="none" w:sz="0" w:space="0" w:color="auto"/>
        <w:bottom w:val="none" w:sz="0" w:space="0" w:color="auto"/>
        <w:right w:val="none" w:sz="0" w:space="0" w:color="auto"/>
      </w:divBdr>
    </w:div>
    <w:div w:id="1985039826">
      <w:bodyDiv w:val="1"/>
      <w:marLeft w:val="0"/>
      <w:marRight w:val="0"/>
      <w:marTop w:val="0"/>
      <w:marBottom w:val="0"/>
      <w:divBdr>
        <w:top w:val="none" w:sz="0" w:space="0" w:color="auto"/>
        <w:left w:val="none" w:sz="0" w:space="0" w:color="auto"/>
        <w:bottom w:val="none" w:sz="0" w:space="0" w:color="auto"/>
        <w:right w:val="none" w:sz="0" w:space="0" w:color="auto"/>
      </w:divBdr>
    </w:div>
    <w:div w:id="1986618334">
      <w:bodyDiv w:val="1"/>
      <w:marLeft w:val="0"/>
      <w:marRight w:val="0"/>
      <w:marTop w:val="0"/>
      <w:marBottom w:val="0"/>
      <w:divBdr>
        <w:top w:val="none" w:sz="0" w:space="0" w:color="auto"/>
        <w:left w:val="none" w:sz="0" w:space="0" w:color="auto"/>
        <w:bottom w:val="none" w:sz="0" w:space="0" w:color="auto"/>
        <w:right w:val="none" w:sz="0" w:space="0" w:color="auto"/>
      </w:divBdr>
    </w:div>
    <w:div w:id="2067416294">
      <w:bodyDiv w:val="1"/>
      <w:marLeft w:val="0"/>
      <w:marRight w:val="0"/>
      <w:marTop w:val="0"/>
      <w:marBottom w:val="0"/>
      <w:divBdr>
        <w:top w:val="none" w:sz="0" w:space="0" w:color="auto"/>
        <w:left w:val="none" w:sz="0" w:space="0" w:color="auto"/>
        <w:bottom w:val="none" w:sz="0" w:space="0" w:color="auto"/>
        <w:right w:val="none" w:sz="0" w:space="0" w:color="auto"/>
      </w:divBdr>
    </w:div>
    <w:div w:id="20815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index.php?navID=47&amp;sID=67&amp;navID2=11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134E9-4B0C-43F3-B271-6D0544B4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4304</Words>
  <Characters>24537</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HLAVACOVA</cp:lastModifiedBy>
  <cp:revision>2</cp:revision>
  <cp:lastPrinted>2017-02-23T13:06:00Z</cp:lastPrinted>
  <dcterms:created xsi:type="dcterms:W3CDTF">2017-02-23T13:37:00Z</dcterms:created>
  <dcterms:modified xsi:type="dcterms:W3CDTF">2017-02-23T13:37:00Z</dcterms:modified>
</cp:coreProperties>
</file>